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FCD32" w14:textId="273737FA" w:rsidR="00986B2A" w:rsidRPr="00984826" w:rsidRDefault="00986B2A" w:rsidP="00BB0BFA">
      <w:pPr>
        <w:jc w:val="center"/>
        <w:rPr>
          <w:rFonts w:ascii="Times New Roman" w:hAnsi="Times New Roman"/>
          <w:b/>
          <w:sz w:val="18"/>
          <w:szCs w:val="18"/>
          <w:u w:val="single"/>
        </w:rPr>
      </w:pPr>
      <w:r w:rsidRPr="00984826">
        <w:rPr>
          <w:rFonts w:ascii="Times New Roman" w:hAnsi="Times New Roman"/>
          <w:b/>
          <w:sz w:val="18"/>
          <w:szCs w:val="18"/>
          <w:u w:val="single"/>
        </w:rPr>
        <w:t xml:space="preserve">The </w:t>
      </w:r>
      <w:r w:rsidR="005E5588" w:rsidRPr="00984826">
        <w:rPr>
          <w:rFonts w:ascii="Times New Roman" w:hAnsi="Times New Roman"/>
          <w:b/>
          <w:sz w:val="18"/>
          <w:szCs w:val="18"/>
          <w:u w:val="single"/>
        </w:rPr>
        <w:t>20</w:t>
      </w:r>
      <w:r w:rsidR="00736EDD" w:rsidRPr="00984826">
        <w:rPr>
          <w:rFonts w:ascii="Times New Roman" w:hAnsi="Times New Roman"/>
          <w:b/>
          <w:sz w:val="18"/>
          <w:szCs w:val="18"/>
          <w:u w:val="single"/>
        </w:rPr>
        <w:t>2</w:t>
      </w:r>
      <w:r w:rsidR="00B94FD8">
        <w:rPr>
          <w:rFonts w:ascii="Times New Roman" w:hAnsi="Times New Roman"/>
          <w:b/>
          <w:sz w:val="18"/>
          <w:szCs w:val="18"/>
          <w:u w:val="single"/>
        </w:rPr>
        <w:t>4</w:t>
      </w:r>
      <w:r w:rsidRPr="00984826">
        <w:rPr>
          <w:rFonts w:ascii="Times New Roman" w:hAnsi="Times New Roman"/>
          <w:b/>
          <w:sz w:val="18"/>
          <w:szCs w:val="18"/>
          <w:u w:val="single"/>
        </w:rPr>
        <w:t xml:space="preserve"> University of Georgia Middle School Band Festival</w:t>
      </w:r>
      <w:r w:rsidR="00BB0BFA" w:rsidRPr="00984826">
        <w:rPr>
          <w:rFonts w:ascii="Times New Roman" w:hAnsi="Times New Roman"/>
          <w:b/>
          <w:sz w:val="18"/>
          <w:szCs w:val="18"/>
          <w:u w:val="single"/>
        </w:rPr>
        <w:t xml:space="preserve"> </w:t>
      </w:r>
      <w:r w:rsidRPr="00984826">
        <w:rPr>
          <w:rFonts w:ascii="Times New Roman" w:hAnsi="Times New Roman"/>
          <w:b/>
          <w:sz w:val="18"/>
          <w:szCs w:val="18"/>
          <w:u w:val="single"/>
        </w:rPr>
        <w:t>Final Information</w:t>
      </w:r>
    </w:p>
    <w:p w14:paraId="64FFDE43" w14:textId="77777777" w:rsidR="00986B2A" w:rsidRPr="00CC7449" w:rsidRDefault="00986B2A" w:rsidP="00986B2A">
      <w:pPr>
        <w:rPr>
          <w:rFonts w:ascii="Times New Roman" w:hAnsi="Times New Roman"/>
          <w:b/>
          <w:sz w:val="6"/>
          <w:szCs w:val="6"/>
          <w:u w:val="single"/>
        </w:rPr>
      </w:pPr>
    </w:p>
    <w:p w14:paraId="11CD5C45" w14:textId="21F1CCBD" w:rsidR="00693609" w:rsidRPr="00CC7449" w:rsidRDefault="00FB016F" w:rsidP="00693609">
      <w:pPr>
        <w:rPr>
          <w:sz w:val="17"/>
          <w:szCs w:val="17"/>
        </w:rPr>
      </w:pPr>
      <w:r w:rsidRPr="00CC7449">
        <w:rPr>
          <w:b/>
          <w:bCs/>
          <w:sz w:val="17"/>
          <w:szCs w:val="17"/>
          <w:u w:val="single"/>
        </w:rPr>
        <w:t>ANNOUNCEMENTS:</w:t>
      </w:r>
      <w:r w:rsidRPr="00CC7449">
        <w:rPr>
          <w:b/>
          <w:bCs/>
          <w:sz w:val="17"/>
          <w:szCs w:val="17"/>
        </w:rPr>
        <w:t xml:space="preserve"> </w:t>
      </w:r>
      <w:r w:rsidRPr="00CC7449">
        <w:rPr>
          <w:sz w:val="17"/>
          <w:szCs w:val="17"/>
        </w:rPr>
        <w:t xml:space="preserve">We will make critical </w:t>
      </w:r>
      <w:proofErr w:type="spellStart"/>
      <w:r w:rsidR="00A536A8" w:rsidRPr="00CC7449">
        <w:rPr>
          <w:rFonts w:ascii="Britannic Bold" w:hAnsi="Britannic Bold"/>
          <w:sz w:val="17"/>
          <w:szCs w:val="17"/>
        </w:rPr>
        <w:t>MidFest</w:t>
      </w:r>
      <w:proofErr w:type="spellEnd"/>
      <w:r w:rsidR="00693609" w:rsidRPr="00CC7449">
        <w:rPr>
          <w:sz w:val="17"/>
          <w:szCs w:val="17"/>
        </w:rPr>
        <w:t xml:space="preserve"> announcements using </w:t>
      </w:r>
      <w:r w:rsidR="004A744B" w:rsidRPr="00CC7449">
        <w:rPr>
          <w:sz w:val="17"/>
          <w:szCs w:val="17"/>
        </w:rPr>
        <w:t xml:space="preserve">our website:  </w:t>
      </w:r>
      <w:r w:rsidR="00AE6BD1" w:rsidRPr="00CC7449">
        <w:rPr>
          <w:sz w:val="17"/>
          <w:szCs w:val="17"/>
        </w:rPr>
        <w:t>bands.uga.edu/</w:t>
      </w:r>
      <w:proofErr w:type="spellStart"/>
      <w:r w:rsidR="00AE6BD1" w:rsidRPr="00CC7449">
        <w:rPr>
          <w:sz w:val="17"/>
          <w:szCs w:val="17"/>
        </w:rPr>
        <w:t>midfest</w:t>
      </w:r>
      <w:proofErr w:type="spellEnd"/>
      <w:r w:rsidR="00984826">
        <w:rPr>
          <w:sz w:val="17"/>
          <w:szCs w:val="17"/>
        </w:rPr>
        <w:t xml:space="preserve"> and/or the </w:t>
      </w:r>
      <w:proofErr w:type="spellStart"/>
      <w:r w:rsidR="00984826" w:rsidRPr="00CC7449">
        <w:rPr>
          <w:rFonts w:ascii="Britannic Bold" w:hAnsi="Britannic Bold"/>
          <w:sz w:val="17"/>
          <w:szCs w:val="17"/>
        </w:rPr>
        <w:t>MidFest</w:t>
      </w:r>
      <w:proofErr w:type="spellEnd"/>
      <w:r w:rsidR="00984826">
        <w:rPr>
          <w:rFonts w:ascii="Britannic Bold" w:hAnsi="Britannic Bold"/>
          <w:sz w:val="17"/>
          <w:szCs w:val="17"/>
        </w:rPr>
        <w:t xml:space="preserve"> </w:t>
      </w:r>
      <w:r w:rsidR="00984826">
        <w:rPr>
          <w:sz w:val="17"/>
          <w:szCs w:val="17"/>
        </w:rPr>
        <w:t>listserv.</w:t>
      </w:r>
    </w:p>
    <w:p w14:paraId="2185C378" w14:textId="7B5534D4" w:rsidR="00BB0BFA" w:rsidRPr="00CC7449" w:rsidRDefault="00986B2A" w:rsidP="00986B2A">
      <w:pPr>
        <w:rPr>
          <w:sz w:val="17"/>
          <w:szCs w:val="17"/>
        </w:rPr>
      </w:pPr>
      <w:r w:rsidRPr="00CC7449">
        <w:rPr>
          <w:b/>
          <w:sz w:val="17"/>
          <w:szCs w:val="17"/>
          <w:u w:val="single"/>
        </w:rPr>
        <w:t>BALANCE DUE</w:t>
      </w:r>
      <w:r w:rsidRPr="00CC7449">
        <w:rPr>
          <w:sz w:val="17"/>
          <w:szCs w:val="17"/>
        </w:rPr>
        <w:t xml:space="preserve">: Fees for all students should be paid before </w:t>
      </w:r>
      <w:r w:rsidR="0044676F" w:rsidRPr="00CC7449">
        <w:rPr>
          <w:sz w:val="17"/>
          <w:szCs w:val="17"/>
        </w:rPr>
        <w:t>arrival</w:t>
      </w:r>
      <w:r w:rsidR="00736EDD" w:rsidRPr="00CC7449">
        <w:rPr>
          <w:sz w:val="17"/>
          <w:szCs w:val="17"/>
        </w:rPr>
        <w:t xml:space="preserve"> but payments will be accepted at registration.</w:t>
      </w:r>
    </w:p>
    <w:p w14:paraId="420B8C82" w14:textId="77777777" w:rsidR="00986B2A" w:rsidRPr="00CC7449" w:rsidRDefault="00986B2A" w:rsidP="00986B2A">
      <w:pPr>
        <w:rPr>
          <w:rFonts w:ascii="Times New Roman" w:hAnsi="Times New Roman"/>
          <w:sz w:val="17"/>
          <w:szCs w:val="17"/>
        </w:rPr>
      </w:pPr>
      <w:r w:rsidRPr="00CC7449">
        <w:rPr>
          <w:rFonts w:ascii="Times New Roman" w:hAnsi="Times New Roman"/>
          <w:b/>
          <w:sz w:val="17"/>
          <w:szCs w:val="17"/>
          <w:u w:val="single"/>
        </w:rPr>
        <w:t>STUDENTS SHOULD BRING</w:t>
      </w:r>
      <w:r w:rsidRPr="00CC7449">
        <w:rPr>
          <w:rFonts w:ascii="Times New Roman" w:hAnsi="Times New Roman"/>
          <w:sz w:val="17"/>
          <w:szCs w:val="17"/>
        </w:rPr>
        <w:t>: In addition to items students will need for their overnight stay in Athens, each student should bring:</w:t>
      </w:r>
    </w:p>
    <w:p w14:paraId="501A3FD3" w14:textId="77777777" w:rsidR="00986B2A" w:rsidRPr="00CC7449" w:rsidRDefault="00D11C8C" w:rsidP="00986B2A">
      <w:pPr>
        <w:ind w:firstLine="720"/>
        <w:rPr>
          <w:rFonts w:ascii="Times New Roman" w:hAnsi="Times New Roman"/>
          <w:sz w:val="17"/>
          <w:szCs w:val="17"/>
        </w:rPr>
      </w:pPr>
      <w:r w:rsidRPr="00CC7449">
        <w:rPr>
          <w:rFonts w:ascii="Times New Roman" w:hAnsi="Times New Roman"/>
          <w:sz w:val="17"/>
          <w:szCs w:val="17"/>
        </w:rPr>
        <w:t>• Instruments</w:t>
      </w:r>
      <w:r w:rsidRPr="00CC7449">
        <w:rPr>
          <w:rFonts w:ascii="Times New Roman" w:hAnsi="Times New Roman"/>
          <w:sz w:val="17"/>
          <w:szCs w:val="17"/>
        </w:rPr>
        <w:tab/>
      </w:r>
      <w:r w:rsidRPr="00CC7449">
        <w:rPr>
          <w:rFonts w:ascii="Times New Roman" w:hAnsi="Times New Roman"/>
          <w:sz w:val="17"/>
          <w:szCs w:val="17"/>
        </w:rPr>
        <w:tab/>
      </w:r>
      <w:r w:rsidRPr="00CC7449">
        <w:rPr>
          <w:rFonts w:ascii="Times New Roman" w:hAnsi="Times New Roman"/>
          <w:sz w:val="17"/>
          <w:szCs w:val="17"/>
        </w:rPr>
        <w:tab/>
      </w:r>
      <w:r w:rsidRPr="00CC7449">
        <w:rPr>
          <w:rFonts w:ascii="Times New Roman" w:hAnsi="Times New Roman"/>
          <w:sz w:val="17"/>
          <w:szCs w:val="17"/>
        </w:rPr>
        <w:tab/>
      </w:r>
      <w:r w:rsidRPr="00CC7449">
        <w:rPr>
          <w:rFonts w:ascii="Times New Roman" w:hAnsi="Times New Roman"/>
          <w:sz w:val="17"/>
          <w:szCs w:val="17"/>
        </w:rPr>
        <w:tab/>
      </w:r>
      <w:r w:rsidRPr="00CC7449">
        <w:rPr>
          <w:rFonts w:ascii="Times New Roman" w:hAnsi="Times New Roman"/>
          <w:sz w:val="17"/>
          <w:szCs w:val="17"/>
        </w:rPr>
        <w:tab/>
      </w:r>
      <w:r w:rsidR="00986B2A" w:rsidRPr="00CC7449">
        <w:rPr>
          <w:rFonts w:ascii="Times New Roman" w:hAnsi="Times New Roman"/>
          <w:sz w:val="17"/>
          <w:szCs w:val="17"/>
        </w:rPr>
        <w:t xml:space="preserve">• </w:t>
      </w:r>
      <w:r w:rsidR="00986B2A" w:rsidRPr="00CC7449">
        <w:rPr>
          <w:rFonts w:ascii="Times New Roman" w:hAnsi="Times New Roman"/>
          <w:b/>
          <w:sz w:val="17"/>
          <w:szCs w:val="17"/>
        </w:rPr>
        <w:t>Folding music stand with his/her name clearly marked.</w:t>
      </w:r>
      <w:r w:rsidR="00986B2A" w:rsidRPr="00CC7449">
        <w:rPr>
          <w:rFonts w:ascii="Times New Roman" w:hAnsi="Times New Roman"/>
          <w:sz w:val="17"/>
          <w:szCs w:val="17"/>
        </w:rPr>
        <w:t xml:space="preserve"> </w:t>
      </w:r>
    </w:p>
    <w:p w14:paraId="1A0F7160" w14:textId="506E727C" w:rsidR="00986B2A" w:rsidRPr="00CC7449" w:rsidRDefault="00986B2A" w:rsidP="00986B2A">
      <w:pPr>
        <w:ind w:firstLine="720"/>
        <w:rPr>
          <w:rFonts w:ascii="Times New Roman" w:hAnsi="Times New Roman"/>
          <w:sz w:val="17"/>
          <w:szCs w:val="17"/>
        </w:rPr>
      </w:pPr>
      <w:r w:rsidRPr="00CC7449">
        <w:rPr>
          <w:rFonts w:ascii="Times New Roman" w:hAnsi="Times New Roman"/>
          <w:sz w:val="17"/>
          <w:szCs w:val="17"/>
        </w:rPr>
        <w:t>• All necessary accessories (re</w:t>
      </w:r>
      <w:r w:rsidR="00D11C8C" w:rsidRPr="00CC7449">
        <w:rPr>
          <w:rFonts w:ascii="Times New Roman" w:hAnsi="Times New Roman"/>
          <w:sz w:val="17"/>
          <w:szCs w:val="17"/>
        </w:rPr>
        <w:t>eds, mouthpieces, neck straps)</w:t>
      </w:r>
      <w:r w:rsidR="00D11C8C" w:rsidRPr="00CC7449">
        <w:rPr>
          <w:rFonts w:ascii="Times New Roman" w:hAnsi="Times New Roman"/>
          <w:sz w:val="17"/>
          <w:szCs w:val="17"/>
        </w:rPr>
        <w:tab/>
      </w:r>
      <w:r w:rsidR="0014534F">
        <w:rPr>
          <w:rFonts w:ascii="Times New Roman" w:hAnsi="Times New Roman"/>
          <w:sz w:val="17"/>
          <w:szCs w:val="17"/>
        </w:rPr>
        <w:tab/>
      </w:r>
      <w:r w:rsidRPr="00CC7449">
        <w:rPr>
          <w:rFonts w:ascii="Times New Roman" w:hAnsi="Times New Roman"/>
          <w:sz w:val="17"/>
          <w:szCs w:val="17"/>
        </w:rPr>
        <w:t>• Pencils</w:t>
      </w:r>
    </w:p>
    <w:p w14:paraId="23C230E1" w14:textId="7F28680B" w:rsidR="00986B2A" w:rsidRPr="00CC7449" w:rsidRDefault="00986B2A" w:rsidP="009E3526">
      <w:pPr>
        <w:ind w:firstLine="720"/>
        <w:rPr>
          <w:rFonts w:ascii="Times New Roman" w:hAnsi="Times New Roman"/>
          <w:sz w:val="17"/>
          <w:szCs w:val="17"/>
        </w:rPr>
      </w:pPr>
      <w:r w:rsidRPr="00CC7449">
        <w:rPr>
          <w:rFonts w:ascii="Times New Roman" w:hAnsi="Times New Roman"/>
          <w:sz w:val="17"/>
          <w:szCs w:val="17"/>
        </w:rPr>
        <w:t xml:space="preserve">• </w:t>
      </w:r>
      <w:r w:rsidRPr="00CC7449">
        <w:rPr>
          <w:rFonts w:ascii="Times New Roman" w:hAnsi="Times New Roman"/>
          <w:i/>
          <w:sz w:val="17"/>
          <w:szCs w:val="17"/>
        </w:rPr>
        <w:t xml:space="preserve">Percussionists should bring </w:t>
      </w:r>
      <w:r w:rsidR="00945375" w:rsidRPr="00CC7449">
        <w:rPr>
          <w:rFonts w:ascii="Times New Roman" w:hAnsi="Times New Roman"/>
          <w:i/>
          <w:sz w:val="17"/>
          <w:szCs w:val="17"/>
        </w:rPr>
        <w:t xml:space="preserve">sticks </w:t>
      </w:r>
      <w:r w:rsidRPr="00CC7449">
        <w:rPr>
          <w:rFonts w:ascii="Times New Roman" w:hAnsi="Times New Roman"/>
          <w:i/>
          <w:sz w:val="17"/>
          <w:szCs w:val="17"/>
        </w:rPr>
        <w:t>and mallets</w:t>
      </w:r>
      <w:r w:rsidR="00945375" w:rsidRPr="00CC7449">
        <w:rPr>
          <w:rFonts w:ascii="Times New Roman" w:hAnsi="Times New Roman"/>
          <w:i/>
          <w:sz w:val="17"/>
          <w:szCs w:val="17"/>
        </w:rPr>
        <w:t xml:space="preserve"> only</w:t>
      </w:r>
      <w:r w:rsidRPr="00CC7449">
        <w:rPr>
          <w:rFonts w:ascii="Times New Roman" w:hAnsi="Times New Roman"/>
          <w:sz w:val="17"/>
          <w:szCs w:val="17"/>
        </w:rPr>
        <w:t>.</w:t>
      </w:r>
      <w:r w:rsidR="00945375" w:rsidRPr="00CC7449">
        <w:rPr>
          <w:rFonts w:ascii="Times New Roman" w:hAnsi="Times New Roman"/>
          <w:sz w:val="17"/>
          <w:szCs w:val="17"/>
        </w:rPr>
        <w:tab/>
      </w:r>
      <w:r w:rsidR="002C5058" w:rsidRPr="00CC7449">
        <w:rPr>
          <w:rFonts w:ascii="Times New Roman" w:hAnsi="Times New Roman"/>
          <w:sz w:val="17"/>
          <w:szCs w:val="17"/>
        </w:rPr>
        <w:tab/>
        <w:t xml:space="preserve">• Concert Attire (see </w:t>
      </w:r>
      <w:r w:rsidR="002C5058" w:rsidRPr="00CC7449">
        <w:rPr>
          <w:rFonts w:ascii="Times New Roman" w:hAnsi="Times New Roman"/>
          <w:b/>
          <w:sz w:val="17"/>
          <w:szCs w:val="17"/>
        </w:rPr>
        <w:t xml:space="preserve">FINAL CONCERTS </w:t>
      </w:r>
      <w:r w:rsidR="002C5058" w:rsidRPr="00CC7449">
        <w:rPr>
          <w:rFonts w:ascii="Times New Roman" w:hAnsi="Times New Roman"/>
          <w:sz w:val="17"/>
          <w:szCs w:val="17"/>
        </w:rPr>
        <w:t>below)</w:t>
      </w:r>
    </w:p>
    <w:p w14:paraId="04722517" w14:textId="59C5C7A9" w:rsidR="00EC4990" w:rsidRPr="00CC7449" w:rsidRDefault="00986B2A" w:rsidP="00986B2A">
      <w:pPr>
        <w:rPr>
          <w:rFonts w:ascii="Times New Roman" w:hAnsi="Times New Roman"/>
          <w:sz w:val="17"/>
          <w:szCs w:val="17"/>
        </w:rPr>
      </w:pPr>
      <w:r w:rsidRPr="00CC7449">
        <w:rPr>
          <w:rFonts w:ascii="Times New Roman" w:hAnsi="Times New Roman"/>
          <w:b/>
          <w:sz w:val="17"/>
          <w:szCs w:val="17"/>
          <w:u w:val="single"/>
        </w:rPr>
        <w:t>ARRIVAL</w:t>
      </w:r>
      <w:r w:rsidRPr="00CC7449">
        <w:rPr>
          <w:rFonts w:ascii="Times New Roman" w:hAnsi="Times New Roman"/>
          <w:b/>
          <w:sz w:val="17"/>
          <w:szCs w:val="17"/>
        </w:rPr>
        <w:t xml:space="preserve">: </w:t>
      </w:r>
      <w:r w:rsidRPr="00CC7449">
        <w:rPr>
          <w:rFonts w:ascii="Times New Roman" w:hAnsi="Times New Roman"/>
          <w:sz w:val="17"/>
          <w:szCs w:val="17"/>
        </w:rPr>
        <w:t>Directors and students should arrive at the School of Music on Thursday</w:t>
      </w:r>
      <w:r w:rsidR="002C41E5" w:rsidRPr="00CC7449">
        <w:rPr>
          <w:rFonts w:ascii="Times New Roman" w:hAnsi="Times New Roman"/>
          <w:sz w:val="17"/>
          <w:szCs w:val="17"/>
        </w:rPr>
        <w:t>,</w:t>
      </w:r>
      <w:r w:rsidRPr="00CC7449">
        <w:rPr>
          <w:rFonts w:ascii="Times New Roman" w:hAnsi="Times New Roman"/>
          <w:sz w:val="17"/>
          <w:szCs w:val="17"/>
        </w:rPr>
        <w:t xml:space="preserve"> December </w:t>
      </w:r>
      <w:r w:rsidR="00B94FD8">
        <w:rPr>
          <w:rFonts w:ascii="Times New Roman" w:hAnsi="Times New Roman"/>
          <w:sz w:val="17"/>
          <w:szCs w:val="17"/>
        </w:rPr>
        <w:t>12</w:t>
      </w:r>
      <w:r w:rsidR="00BD6721" w:rsidRPr="00BD6721">
        <w:rPr>
          <w:rFonts w:ascii="Times New Roman" w:hAnsi="Times New Roman"/>
          <w:sz w:val="17"/>
          <w:szCs w:val="17"/>
          <w:vertAlign w:val="superscript"/>
        </w:rPr>
        <w:t>th</w:t>
      </w:r>
      <w:r w:rsidR="005E5588" w:rsidRPr="00CC7449">
        <w:rPr>
          <w:rFonts w:ascii="Times New Roman" w:hAnsi="Times New Roman"/>
          <w:sz w:val="17"/>
          <w:szCs w:val="17"/>
        </w:rPr>
        <w:t xml:space="preserve"> </w:t>
      </w:r>
      <w:r w:rsidR="00945375" w:rsidRPr="00CC7449">
        <w:rPr>
          <w:rFonts w:ascii="Times New Roman" w:hAnsi="Times New Roman"/>
          <w:sz w:val="17"/>
          <w:szCs w:val="17"/>
        </w:rPr>
        <w:t xml:space="preserve">between </w:t>
      </w:r>
      <w:r w:rsidR="00621F3E">
        <w:rPr>
          <w:rFonts w:ascii="Times New Roman" w:hAnsi="Times New Roman"/>
          <w:sz w:val="17"/>
          <w:szCs w:val="17"/>
        </w:rPr>
        <w:t>3:0</w:t>
      </w:r>
      <w:r w:rsidR="00945375" w:rsidRPr="00CC7449">
        <w:rPr>
          <w:rFonts w:ascii="Times New Roman" w:hAnsi="Times New Roman"/>
          <w:sz w:val="17"/>
          <w:szCs w:val="17"/>
        </w:rPr>
        <w:t>0 and 6:3</w:t>
      </w:r>
      <w:r w:rsidRPr="00CC7449">
        <w:rPr>
          <w:rFonts w:ascii="Times New Roman" w:hAnsi="Times New Roman"/>
          <w:sz w:val="17"/>
          <w:szCs w:val="17"/>
        </w:rPr>
        <w:t>0 PM.</w:t>
      </w:r>
      <w:r w:rsidR="00BB0BFA" w:rsidRPr="00CC7449">
        <w:rPr>
          <w:rFonts w:ascii="Times New Roman" w:hAnsi="Times New Roman"/>
          <w:sz w:val="17"/>
          <w:szCs w:val="17"/>
        </w:rPr>
        <w:t xml:space="preserve"> </w:t>
      </w:r>
      <w:r w:rsidRPr="00CC7449">
        <w:rPr>
          <w:rFonts w:ascii="Times New Roman" w:hAnsi="Times New Roman"/>
          <w:sz w:val="17"/>
          <w:szCs w:val="17"/>
        </w:rPr>
        <w:t xml:space="preserve">Directions will be available at the end of this document and at the </w:t>
      </w:r>
      <w:proofErr w:type="spellStart"/>
      <w:r w:rsidR="00010DE6" w:rsidRPr="00CC7449">
        <w:rPr>
          <w:rFonts w:ascii="Britannic Bold" w:hAnsi="Britannic Bold"/>
          <w:sz w:val="17"/>
          <w:szCs w:val="17"/>
        </w:rPr>
        <w:t>MidFest</w:t>
      </w:r>
      <w:proofErr w:type="spellEnd"/>
      <w:r w:rsidRPr="00CC7449">
        <w:rPr>
          <w:rFonts w:ascii="Times New Roman" w:hAnsi="Times New Roman"/>
          <w:sz w:val="17"/>
          <w:szCs w:val="17"/>
        </w:rPr>
        <w:t xml:space="preserve"> web</w:t>
      </w:r>
      <w:r w:rsidR="005A0411" w:rsidRPr="00CC7449">
        <w:rPr>
          <w:rFonts w:ascii="Times New Roman" w:hAnsi="Times New Roman"/>
          <w:sz w:val="17"/>
          <w:szCs w:val="17"/>
        </w:rPr>
        <w:t>site.</w:t>
      </w:r>
    </w:p>
    <w:p w14:paraId="2C62ECD4" w14:textId="4964CC1A" w:rsidR="00736EDD" w:rsidRPr="00CC7449" w:rsidRDefault="00EC4990" w:rsidP="00736EDD">
      <w:pPr>
        <w:ind w:firstLine="720"/>
        <w:rPr>
          <w:rFonts w:ascii="Times New Roman" w:hAnsi="Times New Roman"/>
          <w:sz w:val="17"/>
          <w:szCs w:val="17"/>
        </w:rPr>
      </w:pPr>
      <w:r w:rsidRPr="00CC7449">
        <w:rPr>
          <w:rFonts w:ascii="Times New Roman" w:hAnsi="Times New Roman"/>
          <w:sz w:val="17"/>
          <w:szCs w:val="17"/>
        </w:rPr>
        <w:tab/>
      </w:r>
      <w:r w:rsidR="00736EDD" w:rsidRPr="00CC7449">
        <w:rPr>
          <w:rFonts w:ascii="Times New Roman" w:hAnsi="Times New Roman"/>
          <w:sz w:val="17"/>
          <w:szCs w:val="17"/>
        </w:rPr>
        <w:t xml:space="preserve">Car and van parking will be available at the Performing Arts Center (PAC) Deck near the School of Music. </w:t>
      </w:r>
      <w:r w:rsidR="00736EDD" w:rsidRPr="00CC7449">
        <w:rPr>
          <w:sz w:val="17"/>
          <w:szCs w:val="17"/>
        </w:rPr>
        <w:t xml:space="preserve">Parking is by car tag and is paid online only.  Download the </w:t>
      </w:r>
      <w:hyperlink r:id="rId7" w:history="1">
        <w:r w:rsidR="00736EDD" w:rsidRPr="00CC7449">
          <w:rPr>
            <w:rStyle w:val="Hyperlink"/>
            <w:sz w:val="17"/>
            <w:szCs w:val="17"/>
          </w:rPr>
          <w:t>ParkMobile app</w:t>
        </w:r>
      </w:hyperlink>
      <w:r w:rsidR="00736EDD" w:rsidRPr="00CC7449">
        <w:rPr>
          <w:sz w:val="17"/>
          <w:szCs w:val="17"/>
        </w:rPr>
        <w:t xml:space="preserve"> and pay for deck parking.  You must pay for each reentry so make sure to set your time accordingly.  20101 is the PAC deck zone.</w:t>
      </w:r>
      <w:r w:rsidR="00736EDD" w:rsidRPr="00CC7449">
        <w:rPr>
          <w:rFonts w:ascii="Times New Roman" w:hAnsi="Times New Roman"/>
          <w:sz w:val="17"/>
          <w:szCs w:val="17"/>
        </w:rPr>
        <w:t xml:space="preserve">  Students arriving by bus or any other vehicles (</w:t>
      </w:r>
      <w:r w:rsidR="00736EDD" w:rsidRPr="00CC7449">
        <w:rPr>
          <w:rFonts w:ascii="Times New Roman" w:hAnsi="Times New Roman"/>
          <w:b/>
          <w:sz w:val="17"/>
          <w:szCs w:val="17"/>
        </w:rPr>
        <w:t>taller than 6’ 8”)</w:t>
      </w:r>
      <w:r w:rsidR="00736EDD" w:rsidRPr="00CC7449">
        <w:rPr>
          <w:rFonts w:ascii="Times New Roman" w:hAnsi="Times New Roman"/>
          <w:sz w:val="17"/>
          <w:szCs w:val="17"/>
        </w:rPr>
        <w:t xml:space="preserve"> that cannot be parked in the parking deck must be dropped off at the Performing Arts Center loop.  Buses will be parked at the </w:t>
      </w:r>
      <w:r w:rsidR="00CF30E1">
        <w:rPr>
          <w:rFonts w:ascii="Times New Roman" w:hAnsi="Times New Roman"/>
          <w:sz w:val="17"/>
          <w:szCs w:val="17"/>
        </w:rPr>
        <w:t>Veterinary Teaching Hospital off College Station Rd</w:t>
      </w:r>
      <w:r w:rsidR="00736EDD" w:rsidRPr="00CC7449">
        <w:rPr>
          <w:rFonts w:ascii="Times New Roman" w:hAnsi="Times New Roman"/>
          <w:sz w:val="17"/>
          <w:szCs w:val="17"/>
        </w:rPr>
        <w:t>.</w:t>
      </w:r>
      <w:r w:rsidRPr="00CC7449">
        <w:rPr>
          <w:rFonts w:ascii="Times New Roman" w:hAnsi="Times New Roman"/>
          <w:sz w:val="17"/>
          <w:szCs w:val="17"/>
        </w:rPr>
        <w:t xml:space="preserve"> </w:t>
      </w:r>
    </w:p>
    <w:p w14:paraId="22E35A50" w14:textId="084078B2" w:rsidR="00986B2A" w:rsidRPr="00CC7449" w:rsidRDefault="00EC4990" w:rsidP="00736EDD">
      <w:pPr>
        <w:rPr>
          <w:sz w:val="17"/>
          <w:szCs w:val="17"/>
        </w:rPr>
      </w:pPr>
      <w:r w:rsidRPr="00CC7449">
        <w:rPr>
          <w:rFonts w:ascii="Times New Roman" w:hAnsi="Times New Roman"/>
          <w:b/>
          <w:sz w:val="17"/>
          <w:szCs w:val="17"/>
          <w:u w:val="single"/>
        </w:rPr>
        <w:t xml:space="preserve">Please note that PAC activities will prevent </w:t>
      </w:r>
      <w:proofErr w:type="spellStart"/>
      <w:r w:rsidR="009E3526" w:rsidRPr="00CC7449">
        <w:rPr>
          <w:rFonts w:ascii="Britannic Bold" w:hAnsi="Britannic Bold"/>
          <w:sz w:val="17"/>
          <w:szCs w:val="17"/>
          <w:u w:val="single"/>
        </w:rPr>
        <w:t>MidFest</w:t>
      </w:r>
      <w:proofErr w:type="spellEnd"/>
      <w:r w:rsidRPr="00CC7449">
        <w:rPr>
          <w:rFonts w:ascii="Times New Roman" w:hAnsi="Times New Roman"/>
          <w:b/>
          <w:sz w:val="17"/>
          <w:szCs w:val="17"/>
          <w:u w:val="single"/>
        </w:rPr>
        <w:t xml:space="preserve"> participants from entering the Performing Arts Center</w:t>
      </w:r>
      <w:r w:rsidR="001E09FE" w:rsidRPr="00CC7449">
        <w:rPr>
          <w:rFonts w:ascii="Times New Roman" w:hAnsi="Times New Roman"/>
          <w:b/>
          <w:sz w:val="17"/>
          <w:szCs w:val="17"/>
          <w:u w:val="single"/>
        </w:rPr>
        <w:t xml:space="preserve"> building</w:t>
      </w:r>
      <w:r w:rsidRPr="00CC7449">
        <w:rPr>
          <w:rFonts w:ascii="Times New Roman" w:hAnsi="Times New Roman"/>
          <w:b/>
          <w:sz w:val="17"/>
          <w:szCs w:val="17"/>
          <w:u w:val="single"/>
        </w:rPr>
        <w:t xml:space="preserve"> on Thursday afternoon. Those parking in the PAC Deck will be directed</w:t>
      </w:r>
      <w:r w:rsidR="002B1D44" w:rsidRPr="00CC7449">
        <w:rPr>
          <w:rFonts w:ascii="Times New Roman" w:hAnsi="Times New Roman"/>
          <w:b/>
          <w:sz w:val="17"/>
          <w:szCs w:val="17"/>
          <w:u w:val="single"/>
        </w:rPr>
        <w:t xml:space="preserve"> to walk</w:t>
      </w:r>
      <w:r w:rsidRPr="00CC7449">
        <w:rPr>
          <w:rFonts w:ascii="Times New Roman" w:hAnsi="Times New Roman"/>
          <w:b/>
          <w:sz w:val="17"/>
          <w:szCs w:val="17"/>
          <w:u w:val="single"/>
        </w:rPr>
        <w:t xml:space="preserve"> around the PAC to the School of Music.</w:t>
      </w:r>
    </w:p>
    <w:p w14:paraId="24F60BD6" w14:textId="14ACA913" w:rsidR="00986B2A" w:rsidRPr="00CC7449" w:rsidRDefault="00986B2A" w:rsidP="002D117B">
      <w:pPr>
        <w:rPr>
          <w:rFonts w:ascii="Times New Roman" w:hAnsi="Times New Roman"/>
          <w:sz w:val="17"/>
          <w:szCs w:val="17"/>
        </w:rPr>
      </w:pPr>
      <w:r w:rsidRPr="00CC7449">
        <w:rPr>
          <w:rFonts w:ascii="Times New Roman" w:hAnsi="Times New Roman"/>
          <w:b/>
          <w:sz w:val="17"/>
          <w:szCs w:val="17"/>
          <w:u w:val="single"/>
        </w:rPr>
        <w:t>CHECK-IN</w:t>
      </w:r>
      <w:r w:rsidRPr="00CC7449">
        <w:rPr>
          <w:rFonts w:ascii="Times New Roman" w:hAnsi="Times New Roman"/>
          <w:sz w:val="17"/>
          <w:szCs w:val="17"/>
        </w:rPr>
        <w:t xml:space="preserve">: </w:t>
      </w:r>
      <w:r w:rsidR="00950362" w:rsidRPr="00CC7449">
        <w:rPr>
          <w:rFonts w:ascii="Times New Roman" w:hAnsi="Times New Roman"/>
          <w:sz w:val="17"/>
          <w:szCs w:val="17"/>
        </w:rPr>
        <w:t xml:space="preserve">Check-in will take place in the </w:t>
      </w:r>
      <w:r w:rsidR="007D2498" w:rsidRPr="00CC7449">
        <w:rPr>
          <w:rFonts w:ascii="Times New Roman" w:hAnsi="Times New Roman"/>
          <w:sz w:val="17"/>
          <w:szCs w:val="17"/>
        </w:rPr>
        <w:t>room 106 inside the band hall doors</w:t>
      </w:r>
      <w:r w:rsidR="00950362" w:rsidRPr="00CC7449">
        <w:rPr>
          <w:rFonts w:ascii="Times New Roman" w:hAnsi="Times New Roman"/>
          <w:sz w:val="17"/>
          <w:szCs w:val="17"/>
        </w:rPr>
        <w:t xml:space="preserve"> on the first floor of the School of Music.  </w:t>
      </w:r>
      <w:r w:rsidRPr="00CC7449">
        <w:rPr>
          <w:rFonts w:ascii="Times New Roman" w:hAnsi="Times New Roman"/>
          <w:sz w:val="17"/>
          <w:szCs w:val="17"/>
        </w:rPr>
        <w:t xml:space="preserve">Directors should designate a single adult representative </w:t>
      </w:r>
      <w:r w:rsidR="002D117B" w:rsidRPr="00CC7449">
        <w:rPr>
          <w:rFonts w:ascii="Times New Roman" w:hAnsi="Times New Roman"/>
          <w:sz w:val="17"/>
          <w:szCs w:val="17"/>
        </w:rPr>
        <w:t>(</w:t>
      </w:r>
      <w:r w:rsidR="002D117B" w:rsidRPr="00CC7449">
        <w:rPr>
          <w:rFonts w:ascii="Times New Roman" w:hAnsi="Times New Roman"/>
          <w:b/>
          <w:sz w:val="17"/>
          <w:szCs w:val="17"/>
        </w:rPr>
        <w:t>other than the bus driver</w:t>
      </w:r>
      <w:r w:rsidR="002D117B" w:rsidRPr="00CC7449">
        <w:rPr>
          <w:rFonts w:ascii="Times New Roman" w:hAnsi="Times New Roman"/>
          <w:sz w:val="17"/>
          <w:szCs w:val="17"/>
        </w:rPr>
        <w:t xml:space="preserve">) </w:t>
      </w:r>
      <w:r w:rsidRPr="00CC7449">
        <w:rPr>
          <w:rFonts w:ascii="Times New Roman" w:hAnsi="Times New Roman"/>
          <w:sz w:val="17"/>
          <w:szCs w:val="17"/>
        </w:rPr>
        <w:t xml:space="preserve">to check in all that school’s students. </w:t>
      </w:r>
      <w:r w:rsidRPr="00CC7449">
        <w:rPr>
          <w:rFonts w:ascii="Times New Roman" w:hAnsi="Times New Roman"/>
          <w:i/>
          <w:sz w:val="17"/>
          <w:szCs w:val="17"/>
        </w:rPr>
        <w:t>Other adults and students may wait in the 2</w:t>
      </w:r>
      <w:r w:rsidRPr="00CC7449">
        <w:rPr>
          <w:rFonts w:ascii="Times New Roman" w:hAnsi="Times New Roman"/>
          <w:i/>
          <w:sz w:val="17"/>
          <w:szCs w:val="17"/>
          <w:vertAlign w:val="superscript"/>
        </w:rPr>
        <w:t>nd</w:t>
      </w:r>
      <w:r w:rsidR="006A427A" w:rsidRPr="00CC7449">
        <w:rPr>
          <w:rFonts w:ascii="Times New Roman" w:hAnsi="Times New Roman"/>
          <w:i/>
          <w:sz w:val="17"/>
          <w:szCs w:val="17"/>
        </w:rPr>
        <w:t xml:space="preserve"> floor lobby during this time</w:t>
      </w:r>
      <w:r w:rsidR="006A427A" w:rsidRPr="00CC7449">
        <w:rPr>
          <w:rFonts w:ascii="Times New Roman" w:hAnsi="Times New Roman"/>
          <w:sz w:val="17"/>
          <w:szCs w:val="17"/>
        </w:rPr>
        <w:t>. If the group has not already paid, t</w:t>
      </w:r>
      <w:r w:rsidRPr="00CC7449">
        <w:rPr>
          <w:rFonts w:ascii="Times New Roman" w:hAnsi="Times New Roman"/>
          <w:sz w:val="17"/>
          <w:szCs w:val="17"/>
        </w:rPr>
        <w:t>he adult who is checking the group in sh</w:t>
      </w:r>
      <w:r w:rsidR="002D117B" w:rsidRPr="00CC7449">
        <w:rPr>
          <w:rFonts w:ascii="Times New Roman" w:hAnsi="Times New Roman"/>
          <w:sz w:val="17"/>
          <w:szCs w:val="17"/>
        </w:rPr>
        <w:t>ould have a c</w:t>
      </w:r>
      <w:r w:rsidRPr="00CC7449">
        <w:rPr>
          <w:rFonts w:ascii="Times New Roman" w:hAnsi="Times New Roman"/>
          <w:sz w:val="17"/>
          <w:szCs w:val="17"/>
        </w:rPr>
        <w:t>heck (payable to UGA Bands)</w:t>
      </w:r>
      <w:r w:rsidR="00231728" w:rsidRPr="00CC7449">
        <w:rPr>
          <w:rFonts w:ascii="Times New Roman" w:hAnsi="Times New Roman"/>
          <w:sz w:val="17"/>
          <w:szCs w:val="17"/>
        </w:rPr>
        <w:t xml:space="preserve"> or credit card for any remaining balance</w:t>
      </w:r>
      <w:r w:rsidR="002D117B" w:rsidRPr="00CC7449">
        <w:rPr>
          <w:rFonts w:ascii="Times New Roman" w:hAnsi="Times New Roman"/>
          <w:sz w:val="17"/>
          <w:szCs w:val="17"/>
        </w:rPr>
        <w:t>.</w:t>
      </w:r>
    </w:p>
    <w:p w14:paraId="0E30E364" w14:textId="33D19548" w:rsidR="00986B2A" w:rsidRPr="00CC7449" w:rsidRDefault="002C41E5" w:rsidP="00CA5B51">
      <w:pPr>
        <w:ind w:firstLine="720"/>
        <w:rPr>
          <w:rFonts w:ascii="Times New Roman" w:eastAsia="Times New Roman" w:hAnsi="Times New Roman"/>
          <w:sz w:val="17"/>
          <w:szCs w:val="17"/>
        </w:rPr>
      </w:pPr>
      <w:r w:rsidRPr="00CC7449">
        <w:rPr>
          <w:rFonts w:ascii="Times New Roman" w:eastAsia="Times New Roman" w:hAnsi="Times New Roman"/>
          <w:color w:val="222222"/>
          <w:sz w:val="17"/>
          <w:szCs w:val="17"/>
          <w:shd w:val="clear" w:color="auto" w:fill="FFFFFF"/>
        </w:rPr>
        <w:t xml:space="preserve">Please note that </w:t>
      </w:r>
      <w:r w:rsidRPr="00CC7449">
        <w:rPr>
          <w:rFonts w:ascii="Times New Roman" w:eastAsia="Times New Roman" w:hAnsi="Times New Roman"/>
          <w:b/>
          <w:color w:val="222222"/>
          <w:sz w:val="17"/>
          <w:szCs w:val="17"/>
          <w:shd w:val="clear" w:color="auto" w:fill="FFFFFF"/>
        </w:rPr>
        <w:t xml:space="preserve">all students from a school must check in together. </w:t>
      </w:r>
      <w:r w:rsidRPr="00CC7449">
        <w:rPr>
          <w:rFonts w:ascii="Times New Roman" w:eastAsia="Times New Roman" w:hAnsi="Times New Roman"/>
          <w:color w:val="222222"/>
          <w:sz w:val="17"/>
          <w:szCs w:val="17"/>
          <w:shd w:val="clear" w:color="auto" w:fill="FFFFFF"/>
        </w:rPr>
        <w:t xml:space="preserve">If a director will not be present, a head chaperone must be assigned. </w:t>
      </w:r>
      <w:r w:rsidR="00945375" w:rsidRPr="00CC7449">
        <w:rPr>
          <w:rFonts w:ascii="Times New Roman" w:eastAsia="Times New Roman" w:hAnsi="Times New Roman"/>
          <w:color w:val="222222"/>
          <w:sz w:val="17"/>
          <w:szCs w:val="17"/>
          <w:shd w:val="clear" w:color="auto" w:fill="FFFFFF"/>
        </w:rPr>
        <w:t xml:space="preserve">Please send head chaperone phone number and email to </w:t>
      </w:r>
      <w:r w:rsidR="00CF30E1">
        <w:rPr>
          <w:rFonts w:ascii="Times New Roman" w:eastAsia="Times New Roman" w:hAnsi="Times New Roman"/>
          <w:color w:val="222222"/>
          <w:sz w:val="17"/>
          <w:szCs w:val="17"/>
          <w:shd w:val="clear" w:color="auto" w:fill="FFFFFF"/>
        </w:rPr>
        <w:t>Mia Athanas</w:t>
      </w:r>
      <w:r w:rsidR="00945375" w:rsidRPr="00CC7449">
        <w:rPr>
          <w:rFonts w:ascii="Times New Roman" w:eastAsia="Times New Roman" w:hAnsi="Times New Roman"/>
          <w:sz w:val="17"/>
          <w:szCs w:val="17"/>
          <w:shd w:val="clear" w:color="auto" w:fill="FFFFFF"/>
        </w:rPr>
        <w:t xml:space="preserve"> (</w:t>
      </w:r>
      <w:hyperlink r:id="rId8" w:history="1">
        <w:r w:rsidR="00CF30E1" w:rsidRPr="00F93885">
          <w:rPr>
            <w:rStyle w:val="Hyperlink"/>
            <w:rFonts w:ascii="Times New Roman" w:eastAsia="Times New Roman" w:hAnsi="Times New Roman"/>
            <w:sz w:val="17"/>
            <w:szCs w:val="17"/>
            <w:shd w:val="clear" w:color="auto" w:fill="FFFFFF"/>
          </w:rPr>
          <w:t>myriam.athanas25@uga.edu</w:t>
        </w:r>
      </w:hyperlink>
      <w:r w:rsidR="00945375" w:rsidRPr="00CC7449">
        <w:rPr>
          <w:rFonts w:ascii="Times New Roman" w:eastAsia="Times New Roman" w:hAnsi="Times New Roman"/>
          <w:sz w:val="17"/>
          <w:szCs w:val="17"/>
          <w:shd w:val="clear" w:color="auto" w:fill="FFFFFF"/>
        </w:rPr>
        <w:t>).</w:t>
      </w:r>
      <w:r w:rsidR="00945375" w:rsidRPr="00CC7449">
        <w:rPr>
          <w:rFonts w:ascii="Times New Roman" w:eastAsia="Times New Roman" w:hAnsi="Times New Roman"/>
          <w:color w:val="222222"/>
          <w:sz w:val="17"/>
          <w:szCs w:val="17"/>
          <w:shd w:val="clear" w:color="auto" w:fill="FFFFFF"/>
        </w:rPr>
        <w:t xml:space="preserve">  </w:t>
      </w:r>
      <w:r w:rsidRPr="00CC7449">
        <w:rPr>
          <w:rFonts w:ascii="Times New Roman" w:eastAsia="Times New Roman" w:hAnsi="Times New Roman"/>
          <w:color w:val="222222"/>
          <w:sz w:val="17"/>
          <w:szCs w:val="17"/>
          <w:shd w:val="clear" w:color="auto" w:fill="FFFFFF"/>
        </w:rPr>
        <w:t xml:space="preserve">That person will check </w:t>
      </w:r>
      <w:r w:rsidR="00010DE6" w:rsidRPr="00CC7449">
        <w:rPr>
          <w:rFonts w:ascii="Times New Roman" w:eastAsia="Times New Roman" w:hAnsi="Times New Roman"/>
          <w:color w:val="222222"/>
          <w:sz w:val="17"/>
          <w:szCs w:val="17"/>
          <w:shd w:val="clear" w:color="auto" w:fill="FFFFFF"/>
        </w:rPr>
        <w:t>in all students from that school</w:t>
      </w:r>
      <w:r w:rsidRPr="00CC7449">
        <w:rPr>
          <w:rFonts w:ascii="Times New Roman" w:eastAsia="Times New Roman" w:hAnsi="Times New Roman"/>
          <w:color w:val="222222"/>
          <w:sz w:val="17"/>
          <w:szCs w:val="17"/>
          <w:shd w:val="clear" w:color="auto" w:fill="FFFFFF"/>
        </w:rPr>
        <w:t>. Any student who arrives at check-in without the rest of their school will kindly be asked to wait to check in until the remainder of the students from the school arrive.</w:t>
      </w:r>
      <w:r w:rsidR="00CD337D" w:rsidRPr="00CC7449">
        <w:rPr>
          <w:rFonts w:ascii="Times New Roman" w:eastAsia="Times New Roman" w:hAnsi="Times New Roman"/>
          <w:color w:val="222222"/>
          <w:sz w:val="17"/>
          <w:szCs w:val="17"/>
          <w:shd w:val="clear" w:color="auto" w:fill="FFFFFF"/>
        </w:rPr>
        <w:t xml:space="preserve">  </w:t>
      </w:r>
      <w:r w:rsidR="00CD337D" w:rsidRPr="00CC7449">
        <w:rPr>
          <w:rFonts w:ascii="Times New Roman" w:eastAsia="Times New Roman" w:hAnsi="Times New Roman"/>
          <w:b/>
          <w:color w:val="222222"/>
          <w:sz w:val="17"/>
          <w:szCs w:val="17"/>
          <w:shd w:val="clear" w:color="auto" w:fill="FFFFFF"/>
        </w:rPr>
        <w:t>You may NOT substitute students from another school when checking in!</w:t>
      </w:r>
    </w:p>
    <w:p w14:paraId="35C67854" w14:textId="45601C4A" w:rsidR="006A427A" w:rsidRPr="00CC7449" w:rsidRDefault="006A427A" w:rsidP="006A427A">
      <w:pPr>
        <w:rPr>
          <w:rFonts w:ascii="Times New Roman" w:hAnsi="Times New Roman"/>
          <w:color w:val="000000" w:themeColor="text1"/>
          <w:sz w:val="17"/>
          <w:szCs w:val="17"/>
        </w:rPr>
      </w:pPr>
      <w:r w:rsidRPr="00CC7449">
        <w:rPr>
          <w:rFonts w:ascii="Times New Roman" w:hAnsi="Times New Roman"/>
          <w:b/>
          <w:bCs/>
          <w:color w:val="000000" w:themeColor="text1"/>
          <w:sz w:val="17"/>
          <w:szCs w:val="17"/>
          <w:u w:val="single"/>
        </w:rPr>
        <w:t>"NO-SHOWS"</w:t>
      </w:r>
      <w:r w:rsidRPr="00CC7449">
        <w:rPr>
          <w:rFonts w:ascii="Times New Roman" w:hAnsi="Times New Roman"/>
          <w:color w:val="000000" w:themeColor="text1"/>
          <w:sz w:val="17"/>
          <w:szCs w:val="17"/>
        </w:rPr>
        <w:t>: School</w:t>
      </w:r>
      <w:r w:rsidRPr="00CC7449">
        <w:rPr>
          <w:rStyle w:val="apple-converted-space"/>
          <w:rFonts w:ascii="Times New Roman" w:hAnsi="Times New Roman"/>
          <w:color w:val="000000" w:themeColor="text1"/>
          <w:sz w:val="17"/>
          <w:szCs w:val="17"/>
        </w:rPr>
        <w:t> </w:t>
      </w:r>
      <w:r w:rsidRPr="00CC7449">
        <w:rPr>
          <w:rFonts w:ascii="Times New Roman" w:hAnsi="Times New Roman"/>
          <w:color w:val="000000" w:themeColor="text1"/>
          <w:sz w:val="17"/>
          <w:szCs w:val="17"/>
        </w:rPr>
        <w:t>representatives</w:t>
      </w:r>
      <w:r w:rsidRPr="00CC7449">
        <w:rPr>
          <w:rStyle w:val="apple-converted-space"/>
          <w:rFonts w:ascii="Times New Roman" w:hAnsi="Times New Roman"/>
          <w:color w:val="000000" w:themeColor="text1"/>
          <w:sz w:val="17"/>
          <w:szCs w:val="17"/>
        </w:rPr>
        <w:t> </w:t>
      </w:r>
      <w:r w:rsidRPr="00CC7449">
        <w:rPr>
          <w:rFonts w:ascii="Times New Roman" w:hAnsi="Times New Roman"/>
          <w:color w:val="000000" w:themeColor="text1"/>
          <w:sz w:val="17"/>
          <w:szCs w:val="17"/>
        </w:rPr>
        <w:t>who have registered students for</w:t>
      </w:r>
      <w:r w:rsidRPr="00CC7449">
        <w:rPr>
          <w:rStyle w:val="apple-converted-space"/>
          <w:rFonts w:ascii="Times New Roman" w:hAnsi="Times New Roman"/>
          <w:color w:val="000000" w:themeColor="text1"/>
          <w:sz w:val="17"/>
          <w:szCs w:val="17"/>
        </w:rPr>
        <w:t> </w:t>
      </w:r>
      <w:proofErr w:type="spellStart"/>
      <w:r w:rsidRPr="00CC7449">
        <w:rPr>
          <w:rFonts w:ascii="Britannic Bold" w:hAnsi="Britannic Bold"/>
          <w:sz w:val="17"/>
          <w:szCs w:val="17"/>
        </w:rPr>
        <w:t>MidFest</w:t>
      </w:r>
      <w:proofErr w:type="spellEnd"/>
      <w:r w:rsidRPr="00CC7449">
        <w:rPr>
          <w:rFonts w:ascii="Times New Roman" w:hAnsi="Times New Roman"/>
          <w:color w:val="000000" w:themeColor="text1"/>
          <w:sz w:val="17"/>
          <w:szCs w:val="17"/>
        </w:rPr>
        <w:t xml:space="preserve"> and subsequently cannot attend, for whatever reason, should contact our office immediately by email for a refund. "No shows"</w:t>
      </w:r>
      <w:r w:rsidRPr="00CC7449">
        <w:rPr>
          <w:rStyle w:val="apple-converted-space"/>
          <w:rFonts w:ascii="Times New Roman" w:hAnsi="Times New Roman"/>
          <w:color w:val="000000" w:themeColor="text1"/>
          <w:sz w:val="17"/>
          <w:szCs w:val="17"/>
        </w:rPr>
        <w:t> </w:t>
      </w:r>
      <w:r w:rsidRPr="00CC7449">
        <w:rPr>
          <w:rFonts w:ascii="Times New Roman" w:hAnsi="Times New Roman"/>
          <w:color w:val="000000" w:themeColor="text1"/>
          <w:sz w:val="17"/>
          <w:szCs w:val="17"/>
        </w:rPr>
        <w:t>preclude</w:t>
      </w:r>
      <w:r w:rsidRPr="00CC7449">
        <w:rPr>
          <w:rStyle w:val="apple-converted-space"/>
          <w:rFonts w:ascii="Times New Roman" w:hAnsi="Times New Roman"/>
          <w:color w:val="000000" w:themeColor="text1"/>
          <w:sz w:val="17"/>
          <w:szCs w:val="17"/>
        </w:rPr>
        <w:t> </w:t>
      </w:r>
      <w:r w:rsidRPr="00CC7449">
        <w:rPr>
          <w:rFonts w:ascii="Times New Roman" w:hAnsi="Times New Roman"/>
          <w:color w:val="000000" w:themeColor="text1"/>
          <w:sz w:val="17"/>
          <w:szCs w:val="17"/>
        </w:rPr>
        <w:t>others from attending.</w:t>
      </w:r>
      <w:r w:rsidRPr="00CC7449">
        <w:rPr>
          <w:rStyle w:val="apple-converted-space"/>
          <w:rFonts w:ascii="Times New Roman" w:hAnsi="Times New Roman"/>
          <w:color w:val="000000" w:themeColor="text1"/>
          <w:sz w:val="17"/>
          <w:szCs w:val="17"/>
        </w:rPr>
        <w:t> </w:t>
      </w:r>
      <w:r w:rsidRPr="00CC7449">
        <w:rPr>
          <w:rFonts w:ascii="Times New Roman" w:hAnsi="Times New Roman"/>
          <w:color w:val="000000" w:themeColor="text1"/>
          <w:sz w:val="17"/>
          <w:szCs w:val="17"/>
        </w:rPr>
        <w:t>"No shows"</w:t>
      </w:r>
      <w:r w:rsidRPr="00CC7449">
        <w:rPr>
          <w:rStyle w:val="apple-converted-space"/>
          <w:rFonts w:ascii="Times New Roman" w:hAnsi="Times New Roman"/>
          <w:color w:val="000000" w:themeColor="text1"/>
          <w:sz w:val="17"/>
          <w:szCs w:val="17"/>
        </w:rPr>
        <w:t> </w:t>
      </w:r>
      <w:r w:rsidRPr="00CC7449">
        <w:rPr>
          <w:rFonts w:ascii="Times New Roman" w:hAnsi="Times New Roman"/>
          <w:color w:val="000000" w:themeColor="text1"/>
          <w:sz w:val="17"/>
          <w:szCs w:val="17"/>
        </w:rPr>
        <w:t>will be billed for outstanding fees and will not be permitted to register or attend</w:t>
      </w:r>
      <w:r w:rsidRPr="00CC7449">
        <w:rPr>
          <w:rStyle w:val="apple-converted-space"/>
          <w:rFonts w:ascii="Times New Roman" w:hAnsi="Times New Roman"/>
          <w:color w:val="000000" w:themeColor="text1"/>
          <w:sz w:val="17"/>
          <w:szCs w:val="17"/>
        </w:rPr>
        <w:t> </w:t>
      </w:r>
      <w:proofErr w:type="spellStart"/>
      <w:r w:rsidRPr="00CC7449">
        <w:rPr>
          <w:rFonts w:ascii="Britannic Bold" w:hAnsi="Britannic Bold"/>
          <w:sz w:val="17"/>
          <w:szCs w:val="17"/>
        </w:rPr>
        <w:t>MidFest</w:t>
      </w:r>
      <w:proofErr w:type="spellEnd"/>
      <w:r w:rsidRPr="00CC7449">
        <w:rPr>
          <w:rStyle w:val="apple-converted-space"/>
          <w:rFonts w:ascii="Times New Roman" w:hAnsi="Times New Roman"/>
          <w:color w:val="000000" w:themeColor="text1"/>
          <w:sz w:val="17"/>
          <w:szCs w:val="17"/>
        </w:rPr>
        <w:t> </w:t>
      </w:r>
      <w:r w:rsidRPr="00CC7449">
        <w:rPr>
          <w:rFonts w:ascii="Times New Roman" w:hAnsi="Times New Roman"/>
          <w:color w:val="000000" w:themeColor="text1"/>
          <w:sz w:val="17"/>
          <w:szCs w:val="17"/>
        </w:rPr>
        <w:t>in the future until all</w:t>
      </w:r>
      <w:r w:rsidRPr="00CC7449">
        <w:rPr>
          <w:rStyle w:val="apple-converted-space"/>
          <w:rFonts w:ascii="Times New Roman" w:hAnsi="Times New Roman"/>
          <w:color w:val="000000" w:themeColor="text1"/>
          <w:sz w:val="17"/>
          <w:szCs w:val="17"/>
        </w:rPr>
        <w:t> </w:t>
      </w:r>
      <w:r w:rsidRPr="00CC7449">
        <w:rPr>
          <w:rFonts w:ascii="Times New Roman" w:hAnsi="Times New Roman"/>
          <w:color w:val="000000" w:themeColor="text1"/>
          <w:sz w:val="17"/>
          <w:szCs w:val="17"/>
        </w:rPr>
        <w:t>fees have been paid. Thank you in advance for your cooperation</w:t>
      </w:r>
      <w:r w:rsidRPr="00CC7449">
        <w:rPr>
          <w:rStyle w:val="apple-converted-space"/>
          <w:rFonts w:ascii="Times New Roman" w:hAnsi="Times New Roman"/>
          <w:color w:val="000000" w:themeColor="text1"/>
          <w:sz w:val="17"/>
          <w:szCs w:val="17"/>
        </w:rPr>
        <w:t> </w:t>
      </w:r>
      <w:r w:rsidRPr="00CC7449">
        <w:rPr>
          <w:rFonts w:ascii="Times New Roman" w:hAnsi="Times New Roman"/>
          <w:color w:val="000000" w:themeColor="text1"/>
          <w:sz w:val="17"/>
          <w:szCs w:val="17"/>
        </w:rPr>
        <w:t>and understanding.</w:t>
      </w:r>
    </w:p>
    <w:p w14:paraId="6B502466" w14:textId="096463F2" w:rsidR="006A427A" w:rsidRPr="00CC7449" w:rsidRDefault="006A427A" w:rsidP="006A427A">
      <w:pPr>
        <w:rPr>
          <w:rFonts w:ascii="Times New Roman" w:hAnsi="Times New Roman"/>
          <w:color w:val="000000" w:themeColor="text1"/>
          <w:sz w:val="17"/>
          <w:szCs w:val="17"/>
        </w:rPr>
      </w:pPr>
      <w:r w:rsidRPr="00CC7449">
        <w:rPr>
          <w:rFonts w:ascii="Times New Roman" w:hAnsi="Times New Roman"/>
          <w:b/>
          <w:bCs/>
          <w:color w:val="000000" w:themeColor="text1"/>
          <w:sz w:val="17"/>
          <w:szCs w:val="17"/>
          <w:u w:val="single"/>
        </w:rPr>
        <w:t>CANCELATIONS:</w:t>
      </w:r>
      <w:r w:rsidRPr="00CC7449">
        <w:rPr>
          <w:rFonts w:ascii="Times New Roman" w:hAnsi="Times New Roman"/>
          <w:b/>
          <w:bCs/>
          <w:color w:val="000000" w:themeColor="text1"/>
          <w:sz w:val="17"/>
          <w:szCs w:val="17"/>
        </w:rPr>
        <w:t> </w:t>
      </w:r>
      <w:r w:rsidRPr="00CC7449">
        <w:rPr>
          <w:rStyle w:val="apple-converted-space"/>
          <w:rFonts w:ascii="Times New Roman" w:hAnsi="Times New Roman"/>
          <w:b/>
          <w:bCs/>
          <w:color w:val="000000" w:themeColor="text1"/>
          <w:sz w:val="17"/>
          <w:szCs w:val="17"/>
        </w:rPr>
        <w:t> </w:t>
      </w:r>
      <w:r w:rsidRPr="00CC7449">
        <w:rPr>
          <w:rFonts w:ascii="Times New Roman" w:hAnsi="Times New Roman"/>
          <w:b/>
          <w:bCs/>
          <w:color w:val="000000" w:themeColor="text1"/>
          <w:sz w:val="17"/>
          <w:szCs w:val="17"/>
        </w:rPr>
        <w:t>Canceling </w:t>
      </w:r>
      <w:r w:rsidRPr="00CC7449">
        <w:rPr>
          <w:rFonts w:ascii="Times New Roman" w:hAnsi="Times New Roman"/>
          <w:color w:val="000000" w:themeColor="text1"/>
          <w:sz w:val="17"/>
          <w:szCs w:val="17"/>
        </w:rPr>
        <w:t>after</w:t>
      </w:r>
      <w:r w:rsidRPr="00CC7449">
        <w:rPr>
          <w:rStyle w:val="apple-converted-space"/>
          <w:rFonts w:ascii="Times New Roman" w:hAnsi="Times New Roman"/>
          <w:color w:val="000000" w:themeColor="text1"/>
          <w:sz w:val="17"/>
          <w:szCs w:val="17"/>
        </w:rPr>
        <w:t> </w:t>
      </w:r>
      <w:r w:rsidRPr="00CC7449">
        <w:rPr>
          <w:rFonts w:ascii="Times New Roman" w:hAnsi="Times New Roman"/>
          <w:color w:val="000000" w:themeColor="text1"/>
          <w:sz w:val="17"/>
          <w:szCs w:val="17"/>
        </w:rPr>
        <w:t>the</w:t>
      </w:r>
      <w:r w:rsidRPr="00CC7449">
        <w:rPr>
          <w:rStyle w:val="apple-converted-space"/>
          <w:rFonts w:ascii="Times New Roman" w:hAnsi="Times New Roman"/>
          <w:color w:val="000000" w:themeColor="text1"/>
          <w:sz w:val="17"/>
          <w:szCs w:val="17"/>
        </w:rPr>
        <w:t> </w:t>
      </w:r>
      <w:r w:rsidRPr="00CC7449">
        <w:rPr>
          <w:rFonts w:ascii="Times New Roman" w:hAnsi="Times New Roman"/>
          <w:color w:val="000000" w:themeColor="text1"/>
          <w:sz w:val="17"/>
          <w:szCs w:val="17"/>
        </w:rPr>
        <w:t>deadline will forfeit the student’s festival payment. </w:t>
      </w:r>
    </w:p>
    <w:p w14:paraId="6F7A014F" w14:textId="77777777" w:rsidR="006A427A" w:rsidRPr="00CC7449" w:rsidRDefault="006A427A" w:rsidP="006A427A">
      <w:pPr>
        <w:rPr>
          <w:rFonts w:ascii="Times New Roman" w:eastAsia="Times New Roman" w:hAnsi="Times New Roman"/>
          <w:color w:val="000000" w:themeColor="text1"/>
          <w:sz w:val="17"/>
          <w:szCs w:val="17"/>
        </w:rPr>
      </w:pPr>
      <w:r w:rsidRPr="00CC7449">
        <w:rPr>
          <w:rFonts w:ascii="Times New Roman" w:hAnsi="Times New Roman"/>
          <w:b/>
          <w:bCs/>
          <w:color w:val="000000" w:themeColor="text1"/>
          <w:sz w:val="17"/>
          <w:szCs w:val="17"/>
          <w:u w:val="single"/>
        </w:rPr>
        <w:t>WEATHER EVENT</w:t>
      </w:r>
      <w:r w:rsidRPr="00CC7449">
        <w:rPr>
          <w:rFonts w:ascii="Times New Roman" w:hAnsi="Times New Roman"/>
          <w:b/>
          <w:bCs/>
          <w:color w:val="000000" w:themeColor="text1"/>
          <w:sz w:val="17"/>
          <w:szCs w:val="17"/>
        </w:rPr>
        <w:t>:</w:t>
      </w:r>
      <w:r w:rsidRPr="00CC7449">
        <w:rPr>
          <w:rFonts w:ascii="Times New Roman" w:hAnsi="Times New Roman"/>
          <w:color w:val="000000" w:themeColor="text1"/>
          <w:sz w:val="17"/>
          <w:szCs w:val="17"/>
        </w:rPr>
        <w:t> </w:t>
      </w:r>
      <w:r w:rsidRPr="00CC7449">
        <w:rPr>
          <w:rStyle w:val="apple-converted-space"/>
          <w:rFonts w:ascii="Times New Roman" w:hAnsi="Times New Roman"/>
          <w:color w:val="000000" w:themeColor="text1"/>
          <w:sz w:val="17"/>
          <w:szCs w:val="17"/>
        </w:rPr>
        <w:t> </w:t>
      </w:r>
      <w:r w:rsidRPr="00CC7449">
        <w:rPr>
          <w:rFonts w:ascii="Times New Roman" w:hAnsi="Times New Roman"/>
          <w:color w:val="000000" w:themeColor="text1"/>
          <w:sz w:val="17"/>
          <w:szCs w:val="17"/>
        </w:rPr>
        <w:t>No one can predict poor weather however, due to administration fees,</w:t>
      </w:r>
      <w:r w:rsidRPr="00CC7449">
        <w:rPr>
          <w:rStyle w:val="apple-converted-space"/>
          <w:rFonts w:ascii="Times New Roman" w:hAnsi="Times New Roman"/>
          <w:color w:val="000000" w:themeColor="text1"/>
          <w:sz w:val="17"/>
          <w:szCs w:val="17"/>
        </w:rPr>
        <w:t> </w:t>
      </w:r>
      <w:r w:rsidRPr="00CC7449">
        <w:rPr>
          <w:rFonts w:ascii="Times New Roman" w:hAnsi="Times New Roman"/>
          <w:color w:val="000000" w:themeColor="text1"/>
          <w:sz w:val="17"/>
          <w:szCs w:val="17"/>
        </w:rPr>
        <w:t>we are only able to refund</w:t>
      </w:r>
      <w:r w:rsidRPr="00CC7449">
        <w:rPr>
          <w:rStyle w:val="apple-converted-space"/>
          <w:rFonts w:ascii="Times New Roman" w:hAnsi="Times New Roman"/>
          <w:color w:val="000000" w:themeColor="text1"/>
          <w:sz w:val="17"/>
          <w:szCs w:val="17"/>
        </w:rPr>
        <w:t> </w:t>
      </w:r>
      <w:r w:rsidRPr="00CC7449">
        <w:rPr>
          <w:rFonts w:ascii="Times New Roman" w:hAnsi="Times New Roman"/>
          <w:color w:val="000000" w:themeColor="text1"/>
          <w:sz w:val="17"/>
          <w:szCs w:val="17"/>
          <w:u w:val="single"/>
        </w:rPr>
        <w:t>half</w:t>
      </w:r>
      <w:r w:rsidRPr="00CC7449">
        <w:rPr>
          <w:rStyle w:val="apple-converted-space"/>
          <w:rFonts w:ascii="Times New Roman" w:hAnsi="Times New Roman"/>
          <w:color w:val="000000" w:themeColor="text1"/>
          <w:sz w:val="17"/>
          <w:szCs w:val="17"/>
        </w:rPr>
        <w:t> </w:t>
      </w:r>
      <w:r w:rsidRPr="00CC7449">
        <w:rPr>
          <w:rFonts w:ascii="Times New Roman" w:hAnsi="Times New Roman"/>
          <w:color w:val="000000" w:themeColor="text1"/>
          <w:sz w:val="17"/>
          <w:szCs w:val="17"/>
        </w:rPr>
        <w:t>of the registration fees. Again, thank you for your understanding.</w:t>
      </w:r>
    </w:p>
    <w:p w14:paraId="3FA6AB65" w14:textId="77777777" w:rsidR="007D2498" w:rsidRPr="00CC7449" w:rsidRDefault="007E0736" w:rsidP="007D2498">
      <w:pPr>
        <w:rPr>
          <w:sz w:val="17"/>
          <w:szCs w:val="17"/>
        </w:rPr>
      </w:pPr>
      <w:r w:rsidRPr="00CC7449">
        <w:rPr>
          <w:rFonts w:ascii="Times New Roman" w:hAnsi="Times New Roman"/>
          <w:b/>
          <w:sz w:val="17"/>
          <w:szCs w:val="17"/>
          <w:u w:val="single"/>
        </w:rPr>
        <w:t xml:space="preserve">CAR/VAN </w:t>
      </w:r>
      <w:r w:rsidR="00986B2A" w:rsidRPr="00CC7449">
        <w:rPr>
          <w:rFonts w:ascii="Times New Roman" w:hAnsi="Times New Roman"/>
          <w:b/>
          <w:sz w:val="17"/>
          <w:szCs w:val="17"/>
          <w:u w:val="single"/>
        </w:rPr>
        <w:t>PARKING</w:t>
      </w:r>
      <w:r w:rsidR="00986B2A" w:rsidRPr="00CC7449">
        <w:rPr>
          <w:rFonts w:ascii="Times New Roman" w:hAnsi="Times New Roman"/>
          <w:sz w:val="17"/>
          <w:szCs w:val="17"/>
        </w:rPr>
        <w:t xml:space="preserve">: </w:t>
      </w:r>
      <w:r w:rsidR="007D2498" w:rsidRPr="00CC7449">
        <w:rPr>
          <w:sz w:val="17"/>
          <w:szCs w:val="17"/>
        </w:rPr>
        <w:t xml:space="preserve">Parking is by car tag and is paid online only.  Download the </w:t>
      </w:r>
      <w:hyperlink r:id="rId9" w:history="1">
        <w:r w:rsidR="007D2498" w:rsidRPr="00CC7449">
          <w:rPr>
            <w:rStyle w:val="Hyperlink"/>
            <w:sz w:val="17"/>
            <w:szCs w:val="17"/>
          </w:rPr>
          <w:t>ParkMobile app</w:t>
        </w:r>
      </w:hyperlink>
      <w:r w:rsidR="007D2498" w:rsidRPr="00CC7449">
        <w:rPr>
          <w:sz w:val="17"/>
          <w:szCs w:val="17"/>
        </w:rPr>
        <w:t xml:space="preserve"> and pay for deck parking.  You must pay for each reentry so make sure to set your time accordingly.  20101 is the PAC deck zone.</w:t>
      </w:r>
    </w:p>
    <w:p w14:paraId="6C97250B" w14:textId="3A396807" w:rsidR="00986B2A" w:rsidRPr="00CC7449" w:rsidRDefault="00145FDB" w:rsidP="007D2498">
      <w:pPr>
        <w:rPr>
          <w:rFonts w:ascii="Times New Roman" w:hAnsi="Times New Roman"/>
          <w:sz w:val="17"/>
          <w:szCs w:val="17"/>
        </w:rPr>
      </w:pPr>
      <w:r w:rsidRPr="00CC7449">
        <w:rPr>
          <w:rFonts w:ascii="Times New Roman" w:hAnsi="Times New Roman"/>
          <w:sz w:val="17"/>
          <w:szCs w:val="17"/>
        </w:rPr>
        <w:t xml:space="preserve">Parking at the </w:t>
      </w:r>
      <w:r w:rsidR="00986B2A" w:rsidRPr="00CC7449">
        <w:rPr>
          <w:rFonts w:ascii="Times New Roman" w:hAnsi="Times New Roman"/>
          <w:sz w:val="17"/>
          <w:szCs w:val="17"/>
        </w:rPr>
        <w:t xml:space="preserve">Classic Center will be </w:t>
      </w:r>
      <w:r w:rsidR="007618F2" w:rsidRPr="00CC7449">
        <w:rPr>
          <w:rFonts w:ascii="Times New Roman" w:hAnsi="Times New Roman"/>
          <w:sz w:val="17"/>
          <w:szCs w:val="17"/>
        </w:rPr>
        <w:t>via machines</w:t>
      </w:r>
      <w:r w:rsidRPr="00CC7449">
        <w:rPr>
          <w:rFonts w:ascii="Times New Roman" w:hAnsi="Times New Roman"/>
          <w:sz w:val="17"/>
          <w:szCs w:val="17"/>
        </w:rPr>
        <w:t>.  Credit cards only and rates are:  fir</w:t>
      </w:r>
      <w:r w:rsidR="00B270A9" w:rsidRPr="00CC7449">
        <w:rPr>
          <w:rFonts w:ascii="Times New Roman" w:hAnsi="Times New Roman"/>
          <w:sz w:val="17"/>
          <w:szCs w:val="17"/>
        </w:rPr>
        <w:t>st 30 min. free, $1</w:t>
      </w:r>
      <w:r w:rsidR="00004E11" w:rsidRPr="00CC7449">
        <w:rPr>
          <w:rFonts w:ascii="Times New Roman" w:hAnsi="Times New Roman"/>
          <w:sz w:val="17"/>
          <w:szCs w:val="17"/>
        </w:rPr>
        <w:t>.50 per hour ($</w:t>
      </w:r>
      <w:r w:rsidR="00B252E4">
        <w:rPr>
          <w:rFonts w:ascii="Times New Roman" w:hAnsi="Times New Roman"/>
          <w:sz w:val="17"/>
          <w:szCs w:val="17"/>
        </w:rPr>
        <w:t>10</w:t>
      </w:r>
      <w:r w:rsidRPr="00CC7449">
        <w:rPr>
          <w:rFonts w:ascii="Times New Roman" w:hAnsi="Times New Roman"/>
          <w:sz w:val="17"/>
          <w:szCs w:val="17"/>
        </w:rPr>
        <w:t xml:space="preserve"> per day max)</w:t>
      </w:r>
      <w:r w:rsidR="00986B2A" w:rsidRPr="00CC7449">
        <w:rPr>
          <w:rFonts w:ascii="Times New Roman" w:hAnsi="Times New Roman"/>
          <w:sz w:val="17"/>
          <w:szCs w:val="17"/>
        </w:rPr>
        <w:t>. Directors may choose instead to pay to park on-street in Downtown Athens for Classic Center events at an hourly rate. Receipts are now available for much of the available downtown on-street parking</w:t>
      </w:r>
      <w:r w:rsidR="00CD337D" w:rsidRPr="00CC7449">
        <w:rPr>
          <w:rFonts w:ascii="Times New Roman" w:hAnsi="Times New Roman"/>
          <w:sz w:val="17"/>
          <w:szCs w:val="17"/>
        </w:rPr>
        <w:t xml:space="preserve"> (be careful crossing Thomas Street!)</w:t>
      </w:r>
      <w:r w:rsidR="00986B2A" w:rsidRPr="00CC7449">
        <w:rPr>
          <w:rFonts w:ascii="Times New Roman" w:hAnsi="Times New Roman"/>
          <w:sz w:val="17"/>
          <w:szCs w:val="17"/>
        </w:rPr>
        <w:t>.</w:t>
      </w:r>
    </w:p>
    <w:p w14:paraId="7D7501EA" w14:textId="7A96A2B0" w:rsidR="00986B2A" w:rsidRPr="00CC7449" w:rsidRDefault="00986B2A" w:rsidP="00986B2A">
      <w:pPr>
        <w:rPr>
          <w:rFonts w:ascii="Times New Roman" w:hAnsi="Times New Roman"/>
          <w:b/>
          <w:bCs/>
          <w:i/>
          <w:sz w:val="17"/>
          <w:szCs w:val="17"/>
        </w:rPr>
      </w:pPr>
      <w:r w:rsidRPr="00CC7449">
        <w:rPr>
          <w:rFonts w:ascii="Times New Roman" w:hAnsi="Times New Roman"/>
          <w:b/>
          <w:sz w:val="17"/>
          <w:szCs w:val="17"/>
          <w:u w:val="single"/>
        </w:rPr>
        <w:t>BUS PARKING</w:t>
      </w:r>
      <w:r w:rsidRPr="00CC7449">
        <w:rPr>
          <w:rFonts w:ascii="Times New Roman" w:hAnsi="Times New Roman"/>
          <w:sz w:val="17"/>
          <w:szCs w:val="17"/>
        </w:rPr>
        <w:t xml:space="preserve">: </w:t>
      </w:r>
      <w:r w:rsidR="00BB0BFA" w:rsidRPr="00CC7449">
        <w:rPr>
          <w:rFonts w:ascii="Times New Roman" w:hAnsi="Times New Roman"/>
          <w:sz w:val="17"/>
          <w:szCs w:val="17"/>
        </w:rPr>
        <w:t xml:space="preserve">We </w:t>
      </w:r>
      <w:r w:rsidR="00231728" w:rsidRPr="00CC7449">
        <w:rPr>
          <w:rFonts w:ascii="Times New Roman" w:hAnsi="Times New Roman"/>
          <w:sz w:val="17"/>
          <w:szCs w:val="17"/>
        </w:rPr>
        <w:t>appreciate</w:t>
      </w:r>
      <w:r w:rsidR="00BB0BFA" w:rsidRPr="00CC7449">
        <w:rPr>
          <w:rFonts w:ascii="Times New Roman" w:hAnsi="Times New Roman"/>
          <w:sz w:val="17"/>
          <w:szCs w:val="17"/>
        </w:rPr>
        <w:t xml:space="preserve"> that bus transportation is convenient for schools with many attendees. However, our parking situation makes the use of buses inconvenient. </w:t>
      </w:r>
      <w:r w:rsidR="00BB0BFA" w:rsidRPr="00CC7449">
        <w:rPr>
          <w:rFonts w:ascii="Times New Roman" w:hAnsi="Times New Roman"/>
          <w:b/>
          <w:sz w:val="17"/>
          <w:szCs w:val="17"/>
        </w:rPr>
        <w:t>Directors are strongly encouraged to use car and light van transportation if at all possible.</w:t>
      </w:r>
      <w:r w:rsidR="00BB0BFA" w:rsidRPr="00CC7449">
        <w:rPr>
          <w:rFonts w:ascii="Times New Roman" w:hAnsi="Times New Roman"/>
          <w:sz w:val="17"/>
          <w:szCs w:val="17"/>
        </w:rPr>
        <w:t xml:space="preserve"> </w:t>
      </w:r>
      <w:r w:rsidRPr="00CC7449">
        <w:rPr>
          <w:rFonts w:ascii="Times New Roman" w:hAnsi="Times New Roman"/>
          <w:sz w:val="17"/>
          <w:szCs w:val="17"/>
        </w:rPr>
        <w:t xml:space="preserve">Buses are permitted to drop students at the turnaround between the Performing Arts Center and School of Music, which is located in Lot E11 on River Road. </w:t>
      </w:r>
      <w:r w:rsidR="00D11C8C" w:rsidRPr="00CC7449">
        <w:rPr>
          <w:rFonts w:ascii="Times New Roman" w:hAnsi="Times New Roman"/>
          <w:sz w:val="17"/>
          <w:szCs w:val="17"/>
        </w:rPr>
        <w:t xml:space="preserve">Buses are also permitted to drop students in the parking lot behind the Foundry Street Ballrooms at the Classic Center. Bus </w:t>
      </w:r>
      <w:r w:rsidR="002D117B" w:rsidRPr="00CC7449">
        <w:rPr>
          <w:rFonts w:ascii="Times New Roman" w:hAnsi="Times New Roman"/>
          <w:sz w:val="17"/>
          <w:szCs w:val="17"/>
        </w:rPr>
        <w:t>(</w:t>
      </w:r>
      <w:r w:rsidR="002D117B" w:rsidRPr="00CC7449">
        <w:rPr>
          <w:rFonts w:ascii="Times New Roman" w:hAnsi="Times New Roman"/>
          <w:b/>
          <w:sz w:val="17"/>
          <w:szCs w:val="17"/>
        </w:rPr>
        <w:t xml:space="preserve">including </w:t>
      </w:r>
      <w:proofErr w:type="gramStart"/>
      <w:r w:rsidR="002D117B" w:rsidRPr="00CC7449">
        <w:rPr>
          <w:rFonts w:ascii="Times New Roman" w:hAnsi="Times New Roman"/>
          <w:b/>
          <w:sz w:val="17"/>
          <w:szCs w:val="17"/>
        </w:rPr>
        <w:t>mini bus</w:t>
      </w:r>
      <w:proofErr w:type="gramEnd"/>
      <w:r w:rsidR="002D117B" w:rsidRPr="00CC7449">
        <w:rPr>
          <w:rFonts w:ascii="Times New Roman" w:hAnsi="Times New Roman"/>
          <w:sz w:val="17"/>
          <w:szCs w:val="17"/>
        </w:rPr>
        <w:t xml:space="preserve">) </w:t>
      </w:r>
      <w:r w:rsidR="00A2166B" w:rsidRPr="00CC7449">
        <w:rPr>
          <w:rFonts w:ascii="Times New Roman" w:hAnsi="Times New Roman"/>
          <w:sz w:val="17"/>
          <w:szCs w:val="17"/>
        </w:rPr>
        <w:t>parking is NOT</w:t>
      </w:r>
      <w:r w:rsidR="00D11C8C" w:rsidRPr="00CC7449">
        <w:rPr>
          <w:rFonts w:ascii="Times New Roman" w:hAnsi="Times New Roman"/>
          <w:sz w:val="17"/>
          <w:szCs w:val="17"/>
        </w:rPr>
        <w:t xml:space="preserve"> permitted</w:t>
      </w:r>
      <w:r w:rsidR="00145FDB" w:rsidRPr="00CC7449">
        <w:rPr>
          <w:rFonts w:ascii="Times New Roman" w:hAnsi="Times New Roman"/>
          <w:sz w:val="17"/>
          <w:szCs w:val="17"/>
        </w:rPr>
        <w:t xml:space="preserve"> on campus between 7:00 AM and </w:t>
      </w:r>
      <w:r w:rsidR="00984826">
        <w:rPr>
          <w:rFonts w:ascii="Times New Roman" w:hAnsi="Times New Roman"/>
          <w:sz w:val="17"/>
          <w:szCs w:val="17"/>
        </w:rPr>
        <w:t>5</w:t>
      </w:r>
      <w:r w:rsidRPr="00CC7449">
        <w:rPr>
          <w:rFonts w:ascii="Times New Roman" w:hAnsi="Times New Roman"/>
          <w:sz w:val="17"/>
          <w:szCs w:val="17"/>
        </w:rPr>
        <w:t xml:space="preserve">:00PM on Thursday and Friday. </w:t>
      </w:r>
      <w:r w:rsidR="00621445" w:rsidRPr="00CC7449">
        <w:rPr>
          <w:rFonts w:ascii="Times New Roman" w:hAnsi="Times New Roman"/>
          <w:sz w:val="17"/>
          <w:szCs w:val="17"/>
        </w:rPr>
        <w:t xml:space="preserve"> Parking Services personnel will be present to ensure a steady flow of traffic in our parking lots. Cooperation with Parking Services personnel is critical to the future of this event and is appreciated. </w:t>
      </w:r>
      <w:r w:rsidR="00A2166B" w:rsidRPr="00CC7449">
        <w:rPr>
          <w:rFonts w:ascii="Times New Roman" w:hAnsi="Times New Roman"/>
          <w:sz w:val="17"/>
          <w:szCs w:val="17"/>
        </w:rPr>
        <w:t xml:space="preserve"> </w:t>
      </w:r>
      <w:r w:rsidR="00A2166B" w:rsidRPr="00CC7449">
        <w:rPr>
          <w:rFonts w:ascii="Times New Roman" w:hAnsi="Times New Roman"/>
          <w:b/>
          <w:bCs/>
          <w:i/>
          <w:sz w:val="17"/>
          <w:szCs w:val="17"/>
        </w:rPr>
        <w:t>Please make sure to have a bus driver other than the band director so the director can register students upon arrival.</w:t>
      </w:r>
    </w:p>
    <w:p w14:paraId="40D6D1EA" w14:textId="1EFF0F60" w:rsidR="00986B2A" w:rsidRDefault="00895BD1" w:rsidP="009E3526">
      <w:pPr>
        <w:ind w:firstLine="720"/>
        <w:rPr>
          <w:rFonts w:ascii="Times New Roman" w:hAnsi="Times New Roman"/>
          <w:sz w:val="17"/>
          <w:szCs w:val="17"/>
        </w:rPr>
      </w:pPr>
      <w:r w:rsidRPr="00CC7449">
        <w:rPr>
          <w:rFonts w:ascii="Times New Roman" w:hAnsi="Times New Roman"/>
          <w:sz w:val="17"/>
          <w:szCs w:val="17"/>
        </w:rPr>
        <w:t>A</w:t>
      </w:r>
      <w:r w:rsidR="00945375" w:rsidRPr="00CC7449">
        <w:rPr>
          <w:rFonts w:ascii="Times New Roman" w:hAnsi="Times New Roman"/>
          <w:sz w:val="17"/>
          <w:szCs w:val="17"/>
        </w:rPr>
        <w:t xml:space="preserve">fter students are dropped off, buses will be directed to the </w:t>
      </w:r>
      <w:r w:rsidR="00CF30E1">
        <w:rPr>
          <w:rFonts w:ascii="Times New Roman" w:hAnsi="Times New Roman"/>
          <w:sz w:val="17"/>
          <w:szCs w:val="17"/>
        </w:rPr>
        <w:t xml:space="preserve">Veterinary Teaching Hospital </w:t>
      </w:r>
      <w:r w:rsidR="004A744B" w:rsidRPr="00CC7449">
        <w:rPr>
          <w:rFonts w:ascii="Times New Roman" w:hAnsi="Times New Roman"/>
          <w:sz w:val="17"/>
          <w:szCs w:val="17"/>
        </w:rPr>
        <w:t>(</w:t>
      </w:r>
      <w:r w:rsidR="00CF30E1">
        <w:rPr>
          <w:rFonts w:ascii="Times New Roman" w:hAnsi="Times New Roman"/>
          <w:sz w:val="17"/>
          <w:szCs w:val="17"/>
        </w:rPr>
        <w:t>2200 College Station Rd</w:t>
      </w:r>
      <w:r w:rsidR="004A744B" w:rsidRPr="00CC7449">
        <w:rPr>
          <w:rFonts w:ascii="Times New Roman" w:hAnsi="Times New Roman"/>
          <w:sz w:val="17"/>
          <w:szCs w:val="17"/>
        </w:rPr>
        <w:t>)</w:t>
      </w:r>
      <w:r w:rsidR="00945375" w:rsidRPr="00CC7449">
        <w:rPr>
          <w:rFonts w:ascii="Times New Roman" w:hAnsi="Times New Roman"/>
          <w:sz w:val="17"/>
          <w:szCs w:val="17"/>
        </w:rPr>
        <w:t>.  Directions are at the end of this document.</w:t>
      </w:r>
      <w:r w:rsidR="004A744B" w:rsidRPr="00CC7449">
        <w:rPr>
          <w:rFonts w:ascii="Times New Roman" w:hAnsi="Times New Roman"/>
          <w:sz w:val="17"/>
          <w:szCs w:val="17"/>
        </w:rPr>
        <w:t xml:space="preserve">  </w:t>
      </w:r>
      <w:r w:rsidR="00945375" w:rsidRPr="00CC7449">
        <w:rPr>
          <w:rFonts w:ascii="Times New Roman" w:hAnsi="Times New Roman"/>
          <w:sz w:val="17"/>
          <w:szCs w:val="17"/>
        </w:rPr>
        <w:t>Should you need a shuttle, call this number 15-30 minutes prior to your desired pickup: 706-542-1505.</w:t>
      </w:r>
    </w:p>
    <w:p w14:paraId="2A68C9F4" w14:textId="77777777" w:rsidR="008511B4" w:rsidRDefault="008511B4" w:rsidP="008511B4">
      <w:pPr>
        <w:ind w:firstLine="720"/>
        <w:rPr>
          <w:rFonts w:ascii="Times New Roman" w:hAnsi="Times New Roman"/>
          <w:sz w:val="17"/>
          <w:szCs w:val="17"/>
        </w:rPr>
      </w:pPr>
      <w:r>
        <w:rPr>
          <w:rFonts w:ascii="Times New Roman" w:hAnsi="Times New Roman"/>
          <w:sz w:val="17"/>
          <w:szCs w:val="17"/>
        </w:rPr>
        <w:t xml:space="preserve">Classic Center Bus Parking Information:  </w:t>
      </w:r>
      <w:hyperlink r:id="rId10" w:history="1">
        <w:r w:rsidRPr="00C02ADA">
          <w:rPr>
            <w:rStyle w:val="Hyperlink"/>
            <w:rFonts w:ascii="Times New Roman" w:hAnsi="Times New Roman"/>
            <w:sz w:val="17"/>
            <w:szCs w:val="17"/>
          </w:rPr>
          <w:t>https://classiccenter.formstack.com/forms/schoolgroupbus?embedded=false</w:t>
        </w:r>
      </w:hyperlink>
    </w:p>
    <w:p w14:paraId="47DFB1C9" w14:textId="2365A8AB" w:rsidR="00DE03F7" w:rsidRPr="00CC7449" w:rsidRDefault="00986B2A" w:rsidP="00986B2A">
      <w:pPr>
        <w:pStyle w:val="BodyTextIndent2"/>
        <w:ind w:left="0"/>
        <w:rPr>
          <w:sz w:val="17"/>
          <w:szCs w:val="17"/>
        </w:rPr>
      </w:pPr>
      <w:r w:rsidRPr="00CC7449">
        <w:rPr>
          <w:b/>
          <w:sz w:val="17"/>
          <w:szCs w:val="17"/>
          <w:u w:val="single"/>
        </w:rPr>
        <w:t>AUDITION RESULTS</w:t>
      </w:r>
      <w:r w:rsidRPr="00CC7449">
        <w:rPr>
          <w:b/>
          <w:sz w:val="17"/>
          <w:szCs w:val="17"/>
        </w:rPr>
        <w:t xml:space="preserve">: </w:t>
      </w:r>
      <w:r w:rsidR="007D2498" w:rsidRPr="00CC7449">
        <w:rPr>
          <w:sz w:val="17"/>
          <w:szCs w:val="17"/>
        </w:rPr>
        <w:t>Results will be enclosed in the director packet at registration.</w:t>
      </w:r>
    </w:p>
    <w:p w14:paraId="6B971635" w14:textId="2CC77EDE" w:rsidR="00986B2A" w:rsidRPr="00CC7449" w:rsidRDefault="00986B2A" w:rsidP="00986B2A">
      <w:pPr>
        <w:pStyle w:val="BodyTextIndent2"/>
        <w:ind w:left="0"/>
        <w:rPr>
          <w:sz w:val="17"/>
          <w:szCs w:val="17"/>
        </w:rPr>
      </w:pPr>
      <w:r w:rsidRPr="00CC7449">
        <w:rPr>
          <w:b/>
          <w:sz w:val="17"/>
          <w:szCs w:val="17"/>
          <w:u w:val="single"/>
        </w:rPr>
        <w:t>FEATURED BAND CONCERTS</w:t>
      </w:r>
      <w:r w:rsidRPr="00CC7449">
        <w:rPr>
          <w:sz w:val="17"/>
          <w:szCs w:val="17"/>
        </w:rPr>
        <w:t xml:space="preserve">: The featured band concerts on Thursday night will be held in Hodgson Hall at the UGA Performing Arts Center. Students, directors, and chaperones not rehearsing in the Performing Arts Center should all enter the hall through the glass doors of the main lobby. </w:t>
      </w:r>
      <w:r w:rsidRPr="00CC7449">
        <w:rPr>
          <w:sz w:val="17"/>
          <w:szCs w:val="17"/>
          <w:u w:val="single"/>
        </w:rPr>
        <w:t>Please note that instruments and instrument cases are not allowed in the seating areas or lobby of the Performing Arts Center under any circumstances.</w:t>
      </w:r>
      <w:r w:rsidRPr="00CC7449">
        <w:rPr>
          <w:sz w:val="17"/>
          <w:szCs w:val="17"/>
        </w:rPr>
        <w:t xml:space="preserve"> </w:t>
      </w:r>
    </w:p>
    <w:p w14:paraId="1D3A622B" w14:textId="75C54D92" w:rsidR="007D23A1" w:rsidRPr="00CC7449" w:rsidRDefault="007D23A1" w:rsidP="00986B2A">
      <w:pPr>
        <w:pStyle w:val="BodyTextIndent2"/>
        <w:ind w:left="0"/>
        <w:rPr>
          <w:b/>
          <w:bCs/>
          <w:sz w:val="17"/>
          <w:szCs w:val="17"/>
        </w:rPr>
      </w:pPr>
      <w:r w:rsidRPr="00CC7449">
        <w:rPr>
          <w:sz w:val="17"/>
          <w:szCs w:val="17"/>
        </w:rPr>
        <w:tab/>
      </w:r>
      <w:r w:rsidRPr="00CC7449">
        <w:rPr>
          <w:b/>
          <w:bCs/>
          <w:sz w:val="17"/>
          <w:szCs w:val="17"/>
        </w:rPr>
        <w:t xml:space="preserve">Admission will be granted to badge-holding students, directors, and chaperones on a first-come-first-served basis. Guests without badges will </w:t>
      </w:r>
      <w:r w:rsidR="004A744B" w:rsidRPr="00CC7449">
        <w:rPr>
          <w:b/>
          <w:bCs/>
          <w:sz w:val="17"/>
          <w:szCs w:val="17"/>
        </w:rPr>
        <w:t>not be admitted to the concerts.</w:t>
      </w:r>
      <w:r w:rsidR="0014534F">
        <w:rPr>
          <w:b/>
          <w:bCs/>
          <w:sz w:val="17"/>
          <w:szCs w:val="17"/>
        </w:rPr>
        <w:t xml:space="preserve">  Guest Band friends and family members will be provided tickets to enter.</w:t>
      </w:r>
      <w:r w:rsidR="00763697">
        <w:rPr>
          <w:b/>
          <w:bCs/>
          <w:sz w:val="17"/>
          <w:szCs w:val="17"/>
        </w:rPr>
        <w:t xml:space="preserve">  Overflow will be in Ramsey Hall.</w:t>
      </w:r>
    </w:p>
    <w:p w14:paraId="1E3BEABD" w14:textId="452F76C7" w:rsidR="00986B2A" w:rsidRPr="00CC7449" w:rsidRDefault="007D23A1" w:rsidP="00986B2A">
      <w:pPr>
        <w:pStyle w:val="BodyTextIndent2"/>
        <w:ind w:left="0"/>
        <w:rPr>
          <w:sz w:val="17"/>
          <w:szCs w:val="17"/>
        </w:rPr>
      </w:pPr>
      <w:r w:rsidRPr="00CC7449">
        <w:rPr>
          <w:sz w:val="17"/>
          <w:szCs w:val="17"/>
        </w:rPr>
        <w:tab/>
      </w:r>
      <w:r w:rsidRPr="00CC7449">
        <w:rPr>
          <w:sz w:val="17"/>
          <w:szCs w:val="17"/>
          <w:u w:val="single"/>
        </w:rPr>
        <w:t>Directors are asked to seat all students from their school together in Hodgson Hall with no seats between students.</w:t>
      </w:r>
      <w:r w:rsidRPr="00CC7449">
        <w:rPr>
          <w:sz w:val="17"/>
          <w:szCs w:val="17"/>
        </w:rPr>
        <w:t xml:space="preserve"> </w:t>
      </w:r>
      <w:r w:rsidRPr="00CC7449">
        <w:rPr>
          <w:i/>
          <w:iCs/>
          <w:sz w:val="17"/>
          <w:szCs w:val="17"/>
        </w:rPr>
        <w:t>Non-director chaperones will be issued badges for admission, but schools are encouraged to bring the minimum number of necessary persons into Hodgson Hall.</w:t>
      </w:r>
      <w:r w:rsidRPr="00CC7449">
        <w:rPr>
          <w:sz w:val="17"/>
          <w:szCs w:val="17"/>
        </w:rPr>
        <w:t xml:space="preserve"> The UGA Fire Marshal will not permit guests to stand during concerts.</w:t>
      </w:r>
    </w:p>
    <w:p w14:paraId="20A3E1A1" w14:textId="75F1220F" w:rsidR="00986B2A" w:rsidRPr="00CC7449" w:rsidRDefault="00986B2A" w:rsidP="001736E8">
      <w:pPr>
        <w:pStyle w:val="BodyTextIndent2"/>
        <w:ind w:left="0"/>
        <w:rPr>
          <w:sz w:val="17"/>
          <w:szCs w:val="17"/>
        </w:rPr>
      </w:pPr>
      <w:r w:rsidRPr="00CC7449">
        <w:rPr>
          <w:b/>
          <w:sz w:val="17"/>
          <w:szCs w:val="17"/>
          <w:u w:val="single"/>
        </w:rPr>
        <w:t>DIRECTOR CLINICS</w:t>
      </w:r>
      <w:r w:rsidRPr="00CC7449">
        <w:rPr>
          <w:sz w:val="17"/>
          <w:szCs w:val="17"/>
        </w:rPr>
        <w:t xml:space="preserve">: </w:t>
      </w:r>
      <w:r w:rsidR="00984826">
        <w:rPr>
          <w:sz w:val="17"/>
          <w:szCs w:val="17"/>
        </w:rPr>
        <w:t>T</w:t>
      </w:r>
      <w:r w:rsidRPr="00CC7449">
        <w:rPr>
          <w:sz w:val="17"/>
          <w:szCs w:val="17"/>
        </w:rPr>
        <w:t xml:space="preserve">o be </w:t>
      </w:r>
      <w:r w:rsidRPr="00B252E4">
        <w:rPr>
          <w:sz w:val="17"/>
          <w:szCs w:val="17"/>
        </w:rPr>
        <w:t xml:space="preserve">held in </w:t>
      </w:r>
      <w:r w:rsidR="00831B24" w:rsidRPr="00B252E4">
        <w:rPr>
          <w:sz w:val="17"/>
          <w:szCs w:val="17"/>
        </w:rPr>
        <w:t xml:space="preserve">Room </w:t>
      </w:r>
      <w:r w:rsidR="00CF30E1">
        <w:rPr>
          <w:sz w:val="17"/>
          <w:szCs w:val="17"/>
        </w:rPr>
        <w:t>TBA</w:t>
      </w:r>
      <w:r w:rsidRPr="00CC7449">
        <w:rPr>
          <w:sz w:val="17"/>
          <w:szCs w:val="17"/>
        </w:rPr>
        <w:t xml:space="preserve"> in the </w:t>
      </w:r>
      <w:r w:rsidR="00831B24" w:rsidRPr="00CC7449">
        <w:rPr>
          <w:sz w:val="17"/>
          <w:szCs w:val="17"/>
        </w:rPr>
        <w:t>School of Music.</w:t>
      </w:r>
      <w:r w:rsidR="001736E8" w:rsidRPr="00CC7449">
        <w:rPr>
          <w:sz w:val="17"/>
          <w:szCs w:val="17"/>
        </w:rPr>
        <w:tab/>
      </w:r>
    </w:p>
    <w:p w14:paraId="29A7A716" w14:textId="53BDEB66" w:rsidR="00693609" w:rsidRDefault="00355712" w:rsidP="00CF30E1">
      <w:pPr>
        <w:pStyle w:val="BodyTextIndent2"/>
        <w:tabs>
          <w:tab w:val="left" w:pos="7985"/>
        </w:tabs>
        <w:ind w:left="0"/>
        <w:rPr>
          <w:b/>
          <w:sz w:val="17"/>
          <w:szCs w:val="17"/>
        </w:rPr>
      </w:pPr>
      <w:r w:rsidRPr="00CC7449">
        <w:rPr>
          <w:b/>
          <w:noProof/>
          <w:sz w:val="17"/>
          <w:szCs w:val="17"/>
        </w:rPr>
        <mc:AlternateContent>
          <mc:Choice Requires="wps">
            <w:drawing>
              <wp:anchor distT="0" distB="0" distL="114300" distR="114300" simplePos="0" relativeHeight="251659264" behindDoc="1" locked="0" layoutInCell="1" allowOverlap="1" wp14:anchorId="401D6C34" wp14:editId="69C1D7CA">
                <wp:simplePos x="0" y="0"/>
                <wp:positionH relativeFrom="column">
                  <wp:posOffset>1585595</wp:posOffset>
                </wp:positionH>
                <wp:positionV relativeFrom="paragraph">
                  <wp:posOffset>66040</wp:posOffset>
                </wp:positionV>
                <wp:extent cx="3674745" cy="594360"/>
                <wp:effectExtent l="0" t="0" r="8255" b="2540"/>
                <wp:wrapNone/>
                <wp:docPr id="1" name="Text Box 1"/>
                <wp:cNvGraphicFramePr/>
                <a:graphic xmlns:a="http://schemas.openxmlformats.org/drawingml/2006/main">
                  <a:graphicData uri="http://schemas.microsoft.com/office/word/2010/wordprocessingShape">
                    <wps:wsp>
                      <wps:cNvSpPr txBox="1"/>
                      <wps:spPr>
                        <a:xfrm>
                          <a:off x="0" y="0"/>
                          <a:ext cx="3674745" cy="59436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3A6C1F" w14:textId="54CF06FD" w:rsidR="005A0411" w:rsidRPr="00CF30E1" w:rsidRDefault="005A0411" w:rsidP="00FB016F">
                            <w:pPr>
                              <w:pStyle w:val="BodyTextIndent2"/>
                              <w:ind w:left="0"/>
                              <w:jc w:val="center"/>
                              <w:rPr>
                                <w:i/>
                                <w:sz w:val="19"/>
                              </w:rPr>
                            </w:pPr>
                            <w:r w:rsidRPr="00CF30E1">
                              <w:rPr>
                                <w:i/>
                                <w:sz w:val="19"/>
                              </w:rPr>
                              <w:t xml:space="preserve">Friday:  </w:t>
                            </w:r>
                            <w:r w:rsidR="00CF30E1">
                              <w:rPr>
                                <w:i/>
                                <w:sz w:val="19"/>
                              </w:rPr>
                              <w:t>3</w:t>
                            </w:r>
                            <w:r w:rsidR="00266CCC" w:rsidRPr="00CF30E1">
                              <w:rPr>
                                <w:i/>
                                <w:sz w:val="19"/>
                              </w:rPr>
                              <w:t>:</w:t>
                            </w:r>
                            <w:r w:rsidR="00CF30E1">
                              <w:rPr>
                                <w:i/>
                                <w:sz w:val="19"/>
                              </w:rPr>
                              <w:t>0</w:t>
                            </w:r>
                            <w:r w:rsidRPr="00CF30E1">
                              <w:rPr>
                                <w:i/>
                                <w:sz w:val="19"/>
                              </w:rPr>
                              <w:t xml:space="preserve">0 – </w:t>
                            </w:r>
                            <w:r w:rsidR="00CF30E1">
                              <w:rPr>
                                <w:i/>
                                <w:sz w:val="19"/>
                              </w:rPr>
                              <w:t>4</w:t>
                            </w:r>
                            <w:r w:rsidR="00266CCC" w:rsidRPr="00CF30E1">
                              <w:rPr>
                                <w:i/>
                                <w:sz w:val="19"/>
                              </w:rPr>
                              <w:t>:</w:t>
                            </w:r>
                            <w:r w:rsidR="00CF30E1">
                              <w:rPr>
                                <w:i/>
                                <w:sz w:val="19"/>
                              </w:rPr>
                              <w:t>0</w:t>
                            </w:r>
                            <w:r w:rsidRPr="00CF30E1">
                              <w:rPr>
                                <w:i/>
                                <w:sz w:val="19"/>
                              </w:rPr>
                              <w:t xml:space="preserve">0 </w:t>
                            </w:r>
                            <w:r w:rsidR="00266CCC" w:rsidRPr="00CF30E1">
                              <w:rPr>
                                <w:i/>
                                <w:sz w:val="19"/>
                              </w:rPr>
                              <w:t>p</w:t>
                            </w:r>
                            <w:r w:rsidRPr="00CF30E1">
                              <w:rPr>
                                <w:i/>
                                <w:sz w:val="19"/>
                              </w:rPr>
                              <w:t>.m.</w:t>
                            </w:r>
                          </w:p>
                          <w:p w14:paraId="4F529902" w14:textId="7A767B68" w:rsidR="005A0411" w:rsidRPr="00CF30E1" w:rsidRDefault="005A0411" w:rsidP="00FB016F">
                            <w:pPr>
                              <w:pStyle w:val="BodyTextIndent2"/>
                              <w:ind w:left="0"/>
                              <w:jc w:val="center"/>
                              <w:rPr>
                                <w:sz w:val="19"/>
                              </w:rPr>
                            </w:pPr>
                            <w:r w:rsidRPr="00CF30E1">
                              <w:rPr>
                                <w:sz w:val="19"/>
                              </w:rPr>
                              <w:t xml:space="preserve">UGA </w:t>
                            </w:r>
                            <w:r w:rsidR="00621445" w:rsidRPr="00CF30E1">
                              <w:rPr>
                                <w:sz w:val="19"/>
                              </w:rPr>
                              <w:t xml:space="preserve">Associate Director of Bands, </w:t>
                            </w:r>
                            <w:r w:rsidRPr="00CF30E1">
                              <w:rPr>
                                <w:b/>
                                <w:sz w:val="19"/>
                              </w:rPr>
                              <w:t xml:space="preserve">Dr. </w:t>
                            </w:r>
                            <w:r w:rsidR="00621445" w:rsidRPr="00CF30E1">
                              <w:rPr>
                                <w:b/>
                                <w:sz w:val="19"/>
                              </w:rPr>
                              <w:t>Jac</w:t>
                            </w:r>
                            <w:r w:rsidR="00CF30E1" w:rsidRPr="00CF30E1">
                              <w:rPr>
                                <w:b/>
                                <w:sz w:val="19"/>
                              </w:rPr>
                              <w:t xml:space="preserve">k </w:t>
                            </w:r>
                            <w:r w:rsidR="00F82BA6">
                              <w:rPr>
                                <w:b/>
                                <w:sz w:val="19"/>
                              </w:rPr>
                              <w:t xml:space="preserve">A. </w:t>
                            </w:r>
                            <w:r w:rsidR="00CF30E1" w:rsidRPr="00CF30E1">
                              <w:rPr>
                                <w:b/>
                                <w:sz w:val="19"/>
                              </w:rPr>
                              <w:t>Eaddy</w:t>
                            </w:r>
                            <w:r w:rsidR="00F82BA6">
                              <w:rPr>
                                <w:b/>
                                <w:sz w:val="19"/>
                              </w:rPr>
                              <w:t>, Jr.</w:t>
                            </w:r>
                          </w:p>
                          <w:p w14:paraId="42FCC0E9" w14:textId="01387367" w:rsidR="005A0411" w:rsidRPr="00CF30E1" w:rsidRDefault="00CC7449" w:rsidP="00E4053D">
                            <w:pPr>
                              <w:pStyle w:val="BodyTextIndent2"/>
                              <w:ind w:left="0"/>
                              <w:jc w:val="center"/>
                              <w:rPr>
                                <w:b/>
                                <w:i/>
                                <w:sz w:val="19"/>
                              </w:rPr>
                            </w:pPr>
                            <w:r w:rsidRPr="00CF30E1">
                              <w:rPr>
                                <w:b/>
                                <w:i/>
                                <w:sz w:val="19"/>
                              </w:rPr>
                              <w:t>Chat</w:t>
                            </w:r>
                            <w:r w:rsidR="00621445" w:rsidRPr="00CF30E1">
                              <w:rPr>
                                <w:b/>
                                <w:i/>
                                <w:sz w:val="19"/>
                              </w:rPr>
                              <w:t xml:space="preserve"> with Jack – </w:t>
                            </w:r>
                            <w:r w:rsidRPr="00CF30E1">
                              <w:rPr>
                                <w:b/>
                                <w:i/>
                                <w:sz w:val="19"/>
                              </w:rPr>
                              <w:t>Q &amp; A session for all things ban</w:t>
                            </w:r>
                            <w:r w:rsidR="00CF30E1" w:rsidRPr="00CF30E1">
                              <w:rPr>
                                <w:b/>
                                <w:i/>
                                <w:sz w:val="19"/>
                              </w:rPr>
                              <w:t>d</w:t>
                            </w:r>
                            <w:r w:rsidR="00621445" w:rsidRPr="00CF30E1">
                              <w:rPr>
                                <w:b/>
                                <w:i/>
                                <w:sz w:val="19"/>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1D6C34" id="_x0000_t202" coordsize="21600,21600" o:spt="202" path="m,l,21600r21600,l21600,xe">
                <v:stroke joinstyle="miter"/>
                <v:path gradientshapeok="t" o:connecttype="rect"/>
              </v:shapetype>
              <v:shape id="Text Box 1" o:spid="_x0000_s1026" type="#_x0000_t202" style="position:absolute;margin-left:124.85pt;margin-top:5.2pt;width:289.35pt;height:4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" filled="f" stroked="f">
                <v:textbox inset="0,0,0,0">
                  <w:txbxContent>
                    <w:p w14:paraId="0F3A6C1F" w14:textId="54CF06FD" w:rsidR="005A0411" w:rsidRPr="00CF30E1" w:rsidRDefault="005A0411" w:rsidP="00FB016F">
                      <w:pPr>
                        <w:pStyle w:val="BodyTextIndent2"/>
                        <w:ind w:left="0"/>
                        <w:jc w:val="center"/>
                        <w:rPr>
                          <w:i/>
                          <w:sz w:val="19"/>
                        </w:rPr>
                      </w:pPr>
                      <w:r w:rsidRPr="00CF30E1">
                        <w:rPr>
                          <w:i/>
                          <w:sz w:val="19"/>
                        </w:rPr>
                        <w:t xml:space="preserve">Friday:  </w:t>
                      </w:r>
                      <w:r w:rsidR="00CF30E1">
                        <w:rPr>
                          <w:i/>
                          <w:sz w:val="19"/>
                        </w:rPr>
                        <w:t>3</w:t>
                      </w:r>
                      <w:r w:rsidR="00266CCC" w:rsidRPr="00CF30E1">
                        <w:rPr>
                          <w:i/>
                          <w:sz w:val="19"/>
                        </w:rPr>
                        <w:t>:</w:t>
                      </w:r>
                      <w:r w:rsidR="00CF30E1">
                        <w:rPr>
                          <w:i/>
                          <w:sz w:val="19"/>
                        </w:rPr>
                        <w:t>0</w:t>
                      </w:r>
                      <w:r w:rsidRPr="00CF30E1">
                        <w:rPr>
                          <w:i/>
                          <w:sz w:val="19"/>
                        </w:rPr>
                        <w:t xml:space="preserve">0 – </w:t>
                      </w:r>
                      <w:r w:rsidR="00CF30E1">
                        <w:rPr>
                          <w:i/>
                          <w:sz w:val="19"/>
                        </w:rPr>
                        <w:t>4</w:t>
                      </w:r>
                      <w:r w:rsidR="00266CCC" w:rsidRPr="00CF30E1">
                        <w:rPr>
                          <w:i/>
                          <w:sz w:val="19"/>
                        </w:rPr>
                        <w:t>:</w:t>
                      </w:r>
                      <w:r w:rsidR="00CF30E1">
                        <w:rPr>
                          <w:i/>
                          <w:sz w:val="19"/>
                        </w:rPr>
                        <w:t>0</w:t>
                      </w:r>
                      <w:r w:rsidRPr="00CF30E1">
                        <w:rPr>
                          <w:i/>
                          <w:sz w:val="19"/>
                        </w:rPr>
                        <w:t xml:space="preserve">0 </w:t>
                      </w:r>
                      <w:r w:rsidR="00266CCC" w:rsidRPr="00CF30E1">
                        <w:rPr>
                          <w:i/>
                          <w:sz w:val="19"/>
                        </w:rPr>
                        <w:t>p</w:t>
                      </w:r>
                      <w:r w:rsidRPr="00CF30E1">
                        <w:rPr>
                          <w:i/>
                          <w:sz w:val="19"/>
                        </w:rPr>
                        <w:t>.m.</w:t>
                      </w:r>
                    </w:p>
                    <w:p w14:paraId="4F529902" w14:textId="7A767B68" w:rsidR="005A0411" w:rsidRPr="00CF30E1" w:rsidRDefault="005A0411" w:rsidP="00FB016F">
                      <w:pPr>
                        <w:pStyle w:val="BodyTextIndent2"/>
                        <w:ind w:left="0"/>
                        <w:jc w:val="center"/>
                        <w:rPr>
                          <w:sz w:val="19"/>
                        </w:rPr>
                      </w:pPr>
                      <w:r w:rsidRPr="00CF30E1">
                        <w:rPr>
                          <w:sz w:val="19"/>
                        </w:rPr>
                        <w:t xml:space="preserve">UGA </w:t>
                      </w:r>
                      <w:r w:rsidR="00621445" w:rsidRPr="00CF30E1">
                        <w:rPr>
                          <w:sz w:val="19"/>
                        </w:rPr>
                        <w:t xml:space="preserve">Associate Director of Bands, </w:t>
                      </w:r>
                      <w:r w:rsidRPr="00CF30E1">
                        <w:rPr>
                          <w:b/>
                          <w:sz w:val="19"/>
                        </w:rPr>
                        <w:t xml:space="preserve">Dr. </w:t>
                      </w:r>
                      <w:r w:rsidR="00621445" w:rsidRPr="00CF30E1">
                        <w:rPr>
                          <w:b/>
                          <w:sz w:val="19"/>
                        </w:rPr>
                        <w:t>Jac</w:t>
                      </w:r>
                      <w:r w:rsidR="00CF30E1" w:rsidRPr="00CF30E1">
                        <w:rPr>
                          <w:b/>
                          <w:sz w:val="19"/>
                        </w:rPr>
                        <w:t xml:space="preserve">k </w:t>
                      </w:r>
                      <w:r w:rsidR="00F82BA6">
                        <w:rPr>
                          <w:b/>
                          <w:sz w:val="19"/>
                        </w:rPr>
                        <w:t xml:space="preserve">A. </w:t>
                      </w:r>
                      <w:r w:rsidR="00CF30E1" w:rsidRPr="00CF30E1">
                        <w:rPr>
                          <w:b/>
                          <w:sz w:val="19"/>
                        </w:rPr>
                        <w:t>Eaddy</w:t>
                      </w:r>
                      <w:r w:rsidR="00F82BA6">
                        <w:rPr>
                          <w:b/>
                          <w:sz w:val="19"/>
                        </w:rPr>
                        <w:t>, Jr.</w:t>
                      </w:r>
                    </w:p>
                    <w:p w14:paraId="42FCC0E9" w14:textId="01387367" w:rsidR="005A0411" w:rsidRPr="00CF30E1" w:rsidRDefault="00CC7449" w:rsidP="00E4053D">
                      <w:pPr>
                        <w:pStyle w:val="BodyTextIndent2"/>
                        <w:ind w:left="0"/>
                        <w:jc w:val="center"/>
                        <w:rPr>
                          <w:b/>
                          <w:i/>
                          <w:sz w:val="19"/>
                        </w:rPr>
                      </w:pPr>
                      <w:r w:rsidRPr="00CF30E1">
                        <w:rPr>
                          <w:b/>
                          <w:i/>
                          <w:sz w:val="19"/>
                        </w:rPr>
                        <w:t>Chat</w:t>
                      </w:r>
                      <w:r w:rsidR="00621445" w:rsidRPr="00CF30E1">
                        <w:rPr>
                          <w:b/>
                          <w:i/>
                          <w:sz w:val="19"/>
                        </w:rPr>
                        <w:t xml:space="preserve"> with Jack – </w:t>
                      </w:r>
                      <w:r w:rsidRPr="00CF30E1">
                        <w:rPr>
                          <w:b/>
                          <w:i/>
                          <w:sz w:val="19"/>
                        </w:rPr>
                        <w:t>Q &amp; A session for all things ban</w:t>
                      </w:r>
                      <w:r w:rsidR="00CF30E1" w:rsidRPr="00CF30E1">
                        <w:rPr>
                          <w:b/>
                          <w:i/>
                          <w:sz w:val="19"/>
                        </w:rPr>
                        <w:t>d</w:t>
                      </w:r>
                      <w:r w:rsidR="00621445" w:rsidRPr="00CF30E1">
                        <w:rPr>
                          <w:b/>
                          <w:i/>
                          <w:sz w:val="19"/>
                        </w:rPr>
                        <w:t xml:space="preserve"> </w:t>
                      </w:r>
                    </w:p>
                  </w:txbxContent>
                </v:textbox>
              </v:shape>
            </w:pict>
          </mc:Fallback>
        </mc:AlternateContent>
      </w:r>
    </w:p>
    <w:p w14:paraId="6F8E2326" w14:textId="77777777" w:rsidR="00CF30E1" w:rsidRPr="00CF30E1" w:rsidRDefault="00CF30E1" w:rsidP="00CF30E1">
      <w:pPr>
        <w:pStyle w:val="BodyTextIndent2"/>
        <w:tabs>
          <w:tab w:val="left" w:pos="7985"/>
        </w:tabs>
        <w:ind w:left="0"/>
        <w:rPr>
          <w:b/>
          <w:sz w:val="17"/>
          <w:szCs w:val="17"/>
        </w:rPr>
      </w:pPr>
    </w:p>
    <w:p w14:paraId="203D3262" w14:textId="1262CF33" w:rsidR="00E4053D" w:rsidRPr="00CC7449" w:rsidRDefault="00693609" w:rsidP="00010DE6">
      <w:pPr>
        <w:pStyle w:val="BodyTextIndent2"/>
        <w:tabs>
          <w:tab w:val="left" w:pos="720"/>
          <w:tab w:val="left" w:pos="1160"/>
          <w:tab w:val="left" w:pos="1253"/>
          <w:tab w:val="left" w:pos="4440"/>
          <w:tab w:val="center" w:pos="5400"/>
        </w:tabs>
        <w:ind w:left="0"/>
        <w:rPr>
          <w:b/>
          <w:sz w:val="17"/>
          <w:szCs w:val="17"/>
          <w:u w:val="single"/>
        </w:rPr>
      </w:pPr>
      <w:r w:rsidRPr="00CC7449">
        <w:rPr>
          <w:b/>
          <w:sz w:val="17"/>
          <w:szCs w:val="17"/>
        </w:rPr>
        <w:tab/>
      </w:r>
      <w:r w:rsidRPr="00CC7449">
        <w:rPr>
          <w:b/>
          <w:sz w:val="17"/>
          <w:szCs w:val="17"/>
        </w:rPr>
        <w:tab/>
      </w:r>
    </w:p>
    <w:p w14:paraId="434EA486" w14:textId="77777777" w:rsidR="00693609" w:rsidRPr="00CC7449" w:rsidRDefault="00693609" w:rsidP="00986B2A">
      <w:pPr>
        <w:pStyle w:val="BodyTextIndent2"/>
        <w:ind w:left="0"/>
        <w:rPr>
          <w:b/>
          <w:sz w:val="17"/>
          <w:szCs w:val="17"/>
          <w:u w:val="single"/>
        </w:rPr>
      </w:pPr>
    </w:p>
    <w:p w14:paraId="5FA8ED74" w14:textId="48EC7C0C" w:rsidR="00986B2A" w:rsidRPr="00CC7449" w:rsidRDefault="00986B2A" w:rsidP="00986B2A">
      <w:pPr>
        <w:pStyle w:val="BodyTextIndent2"/>
        <w:ind w:left="0"/>
        <w:rPr>
          <w:i/>
          <w:sz w:val="17"/>
          <w:szCs w:val="17"/>
        </w:rPr>
      </w:pPr>
      <w:r w:rsidRPr="00CC7449">
        <w:rPr>
          <w:b/>
          <w:sz w:val="17"/>
          <w:szCs w:val="17"/>
          <w:u w:val="single"/>
        </w:rPr>
        <w:t>INSTRUMENT STORAGE</w:t>
      </w:r>
      <w:r w:rsidRPr="00CC7449">
        <w:rPr>
          <w:sz w:val="17"/>
          <w:szCs w:val="17"/>
        </w:rPr>
        <w:t>: Between rehearsals</w:t>
      </w:r>
      <w:r w:rsidR="002C41E5" w:rsidRPr="00CC7449">
        <w:rPr>
          <w:sz w:val="17"/>
          <w:szCs w:val="17"/>
        </w:rPr>
        <w:t>,</w:t>
      </w:r>
      <w:r w:rsidRPr="00CC7449">
        <w:rPr>
          <w:sz w:val="17"/>
          <w:szCs w:val="17"/>
        </w:rPr>
        <w:t xml:space="preserve"> instruments may be returned to your hotel, stored in a vehicle, or stored in the rehearsal venues. Though rehearsal facilities will be locked between rehearsals, the safet</w:t>
      </w:r>
      <w:r w:rsidR="000F13EF" w:rsidRPr="00CC7449">
        <w:rPr>
          <w:sz w:val="17"/>
          <w:szCs w:val="17"/>
        </w:rPr>
        <w:t>y of unattended instruments can</w:t>
      </w:r>
      <w:r w:rsidRPr="00CC7449">
        <w:rPr>
          <w:sz w:val="17"/>
          <w:szCs w:val="17"/>
        </w:rPr>
        <w:t xml:space="preserve">not be guaranteed. </w:t>
      </w:r>
      <w:r w:rsidRPr="00CC7449">
        <w:rPr>
          <w:i/>
          <w:sz w:val="17"/>
          <w:szCs w:val="17"/>
        </w:rPr>
        <w:t xml:space="preserve">The University of Georgia and the Classic Center are not responsible for the loss of any unattended belongings. </w:t>
      </w:r>
    </w:p>
    <w:p w14:paraId="6F19DACD" w14:textId="0448E785" w:rsidR="00986B2A" w:rsidRPr="00CC7449" w:rsidRDefault="00986B2A" w:rsidP="00986B2A">
      <w:pPr>
        <w:pStyle w:val="BodyTextIndent2"/>
        <w:ind w:left="0"/>
        <w:rPr>
          <w:b/>
          <w:sz w:val="17"/>
          <w:szCs w:val="17"/>
        </w:rPr>
      </w:pPr>
      <w:r w:rsidRPr="00CC7449">
        <w:rPr>
          <w:b/>
          <w:sz w:val="17"/>
          <w:szCs w:val="17"/>
          <w:u w:val="single"/>
        </w:rPr>
        <w:t>TRANSPORTATION</w:t>
      </w:r>
      <w:r w:rsidRPr="00CC7449">
        <w:rPr>
          <w:sz w:val="17"/>
          <w:szCs w:val="17"/>
        </w:rPr>
        <w:t>: When picking up students from the School of Music or Performing Arts Center, students may meet you at your vehicle in the PAC deck or may board your vehicle in the turnaround outside the Performing Arts Center lobby. When picking up students from the Classic Center Foundry Street Ba</w:t>
      </w:r>
      <w:r w:rsidR="00BB0BFA" w:rsidRPr="00CC7449">
        <w:rPr>
          <w:sz w:val="17"/>
          <w:szCs w:val="17"/>
        </w:rPr>
        <w:t xml:space="preserve">llrooms, please proceed to the surface lot </w:t>
      </w:r>
      <w:r w:rsidR="002D117B" w:rsidRPr="00CC7449">
        <w:rPr>
          <w:sz w:val="17"/>
          <w:szCs w:val="17"/>
        </w:rPr>
        <w:t>behind the ball</w:t>
      </w:r>
      <w:r w:rsidRPr="00CC7449">
        <w:rPr>
          <w:sz w:val="17"/>
          <w:szCs w:val="17"/>
        </w:rPr>
        <w:t xml:space="preserve">rooms. </w:t>
      </w:r>
      <w:r w:rsidRPr="00CC7449">
        <w:rPr>
          <w:sz w:val="17"/>
          <w:szCs w:val="17"/>
          <w:u w:val="single"/>
        </w:rPr>
        <w:t>Boarding or exiting vehicles is not permitted on Foundry Street or at the “horseshoe” on Thomas Street in front of the Classic Center main building</w:t>
      </w:r>
      <w:r w:rsidRPr="00CC7449">
        <w:rPr>
          <w:sz w:val="17"/>
          <w:szCs w:val="17"/>
        </w:rPr>
        <w:t xml:space="preserve">. </w:t>
      </w:r>
    </w:p>
    <w:p w14:paraId="6C047E48" w14:textId="08E11B82" w:rsidR="00986B2A" w:rsidRPr="00CC7449" w:rsidRDefault="009E3526" w:rsidP="00986B2A">
      <w:pPr>
        <w:pStyle w:val="BodyTextIndent2"/>
        <w:ind w:left="0"/>
        <w:rPr>
          <w:sz w:val="17"/>
          <w:szCs w:val="17"/>
        </w:rPr>
      </w:pPr>
      <w:r w:rsidRPr="00CC7449">
        <w:rPr>
          <w:b/>
          <w:sz w:val="17"/>
          <w:szCs w:val="17"/>
          <w:u w:val="single"/>
        </w:rPr>
        <w:t>LOD</w:t>
      </w:r>
      <w:r w:rsidR="00986B2A" w:rsidRPr="00CC7449">
        <w:rPr>
          <w:b/>
          <w:sz w:val="17"/>
          <w:szCs w:val="17"/>
          <w:u w:val="single"/>
        </w:rPr>
        <w:t>GING</w:t>
      </w:r>
      <w:r w:rsidR="00986B2A" w:rsidRPr="00CC7449">
        <w:rPr>
          <w:sz w:val="17"/>
          <w:szCs w:val="17"/>
        </w:rPr>
        <w:t xml:space="preserve">: As indicated in the initial </w:t>
      </w:r>
      <w:proofErr w:type="spellStart"/>
      <w:r w:rsidR="00A536A8" w:rsidRPr="00CC7449">
        <w:rPr>
          <w:rFonts w:ascii="Britannic Bold" w:hAnsi="Britannic Bold"/>
          <w:sz w:val="17"/>
          <w:szCs w:val="17"/>
        </w:rPr>
        <w:t>MidFest</w:t>
      </w:r>
      <w:proofErr w:type="spellEnd"/>
      <w:r w:rsidR="00986B2A" w:rsidRPr="00CC7449">
        <w:rPr>
          <w:sz w:val="17"/>
          <w:szCs w:val="17"/>
        </w:rPr>
        <w:t xml:space="preserve"> announcement, housing is the responsibility of the directors and chaperones. Several Athens hotel properties are listed in the announcement. Should you have questions concerning the convenience of these properties, please feel free to contact UGA Bands at 706-542-1505. Please consider the festival schedule when planning your hotel check-in and check-out.</w:t>
      </w:r>
    </w:p>
    <w:p w14:paraId="5A1ED4DD" w14:textId="0E39DF77" w:rsidR="002C41E5" w:rsidRPr="00CC7449" w:rsidRDefault="00986B2A" w:rsidP="009E3526">
      <w:pPr>
        <w:rPr>
          <w:rFonts w:eastAsia="Times New Roman"/>
          <w:sz w:val="17"/>
          <w:szCs w:val="17"/>
        </w:rPr>
      </w:pPr>
      <w:r w:rsidRPr="00CC7449">
        <w:rPr>
          <w:b/>
          <w:sz w:val="17"/>
          <w:szCs w:val="17"/>
          <w:u w:val="single"/>
        </w:rPr>
        <w:t>DINING</w:t>
      </w:r>
      <w:r w:rsidRPr="00CC7449">
        <w:rPr>
          <w:sz w:val="17"/>
          <w:szCs w:val="17"/>
        </w:rPr>
        <w:t xml:space="preserve">: </w:t>
      </w:r>
      <w:r w:rsidRPr="00CC7449">
        <w:rPr>
          <w:rFonts w:ascii="Times New Roman" w:hAnsi="Times New Roman"/>
          <w:sz w:val="17"/>
          <w:szCs w:val="17"/>
        </w:rPr>
        <w:t xml:space="preserve">Directors are responsible for student meal arrangements. </w:t>
      </w:r>
      <w:r w:rsidR="002C41E5" w:rsidRPr="00CC7449">
        <w:rPr>
          <w:rFonts w:ascii="Times New Roman" w:eastAsia="Times New Roman" w:hAnsi="Times New Roman"/>
          <w:color w:val="222222"/>
          <w:sz w:val="17"/>
          <w:szCs w:val="17"/>
          <w:shd w:val="clear" w:color="auto" w:fill="FFFFFF"/>
        </w:rPr>
        <w:t xml:space="preserve">Some of the UGA services you may be accustomed to may not be open as normal during </w:t>
      </w:r>
      <w:proofErr w:type="spellStart"/>
      <w:r w:rsidR="00343CF1" w:rsidRPr="00CC7449">
        <w:rPr>
          <w:rFonts w:ascii="Britannic Bold" w:hAnsi="Britannic Bold"/>
          <w:sz w:val="17"/>
          <w:szCs w:val="17"/>
        </w:rPr>
        <w:t>MidFest</w:t>
      </w:r>
      <w:proofErr w:type="spellEnd"/>
      <w:r w:rsidR="002C41E5" w:rsidRPr="00CC7449">
        <w:rPr>
          <w:rFonts w:ascii="Times New Roman" w:eastAsia="Times New Roman" w:hAnsi="Times New Roman"/>
          <w:color w:val="222222"/>
          <w:sz w:val="17"/>
          <w:szCs w:val="17"/>
          <w:shd w:val="clear" w:color="auto" w:fill="FFFFFF"/>
        </w:rPr>
        <w:t xml:space="preserve">. If you wish to dine with your students at </w:t>
      </w:r>
      <w:r w:rsidR="00CA5B51">
        <w:rPr>
          <w:rFonts w:ascii="Times New Roman" w:eastAsia="Times New Roman" w:hAnsi="Times New Roman"/>
          <w:color w:val="222222"/>
          <w:sz w:val="17"/>
          <w:szCs w:val="17"/>
          <w:shd w:val="clear" w:color="auto" w:fill="FFFFFF"/>
        </w:rPr>
        <w:t>the Village Summit Dining Commons</w:t>
      </w:r>
      <w:r w:rsidR="002C41E5" w:rsidRPr="00CC7449">
        <w:rPr>
          <w:rFonts w:ascii="Times New Roman" w:eastAsia="Times New Roman" w:hAnsi="Times New Roman"/>
          <w:color w:val="222222"/>
          <w:sz w:val="17"/>
          <w:szCs w:val="17"/>
          <w:shd w:val="clear" w:color="auto" w:fill="FFFFFF"/>
        </w:rPr>
        <w:t xml:space="preserve">, you </w:t>
      </w:r>
      <w:r w:rsidR="002C41E5" w:rsidRPr="00CC7449">
        <w:rPr>
          <w:rFonts w:ascii="Times New Roman" w:eastAsia="Times New Roman" w:hAnsi="Times New Roman"/>
          <w:color w:val="000000" w:themeColor="text1"/>
          <w:sz w:val="17"/>
          <w:szCs w:val="17"/>
          <w:shd w:val="clear" w:color="auto" w:fill="FFFFFF"/>
        </w:rPr>
        <w:t>should visit their </w:t>
      </w:r>
      <w:hyperlink r:id="rId11" w:history="1">
        <w:r w:rsidR="002C41E5" w:rsidRPr="00CC7449">
          <w:rPr>
            <w:rStyle w:val="Hyperlink"/>
            <w:rFonts w:ascii="Times New Roman" w:eastAsia="Times New Roman" w:hAnsi="Times New Roman"/>
            <w:color w:val="000000" w:themeColor="text1"/>
            <w:sz w:val="17"/>
            <w:szCs w:val="17"/>
            <w:u w:val="none"/>
            <w:shd w:val="clear" w:color="auto" w:fill="FFFFFF"/>
          </w:rPr>
          <w:t>event page</w:t>
        </w:r>
      </w:hyperlink>
      <w:r w:rsidR="002C41E5" w:rsidRPr="00CC7449">
        <w:rPr>
          <w:rFonts w:ascii="Times New Roman" w:eastAsia="Times New Roman" w:hAnsi="Times New Roman"/>
          <w:color w:val="000000" w:themeColor="text1"/>
          <w:sz w:val="17"/>
          <w:szCs w:val="17"/>
          <w:shd w:val="clear" w:color="auto" w:fill="FFFFFF"/>
        </w:rPr>
        <w:t xml:space="preserve"> to make reservations </w:t>
      </w:r>
      <w:r w:rsidR="002C41E5" w:rsidRPr="00CC7449">
        <w:rPr>
          <w:rFonts w:ascii="Times New Roman" w:eastAsia="Times New Roman" w:hAnsi="Times New Roman"/>
          <w:color w:val="222222"/>
          <w:sz w:val="17"/>
          <w:szCs w:val="17"/>
          <w:shd w:val="clear" w:color="auto" w:fill="FFFFFF"/>
        </w:rPr>
        <w:t>and purchase tickets. The Red Clay Cafe, the a la carte counter service outlet on the first floor of the</w:t>
      </w:r>
      <w:r w:rsidR="002C41E5" w:rsidRPr="00CC7449">
        <w:rPr>
          <w:rStyle w:val="apple-converted-space"/>
          <w:rFonts w:ascii="Times New Roman" w:eastAsia="Times New Roman" w:hAnsi="Times New Roman"/>
          <w:color w:val="222222"/>
          <w:sz w:val="17"/>
          <w:szCs w:val="17"/>
          <w:shd w:val="clear" w:color="auto" w:fill="FFFFFF"/>
        </w:rPr>
        <w:t xml:space="preserve"> Joe Frank Harris</w:t>
      </w:r>
      <w:r w:rsidR="002C41E5" w:rsidRPr="00CC7449">
        <w:rPr>
          <w:rFonts w:ascii="Times New Roman" w:eastAsia="Times New Roman" w:hAnsi="Times New Roman"/>
          <w:color w:val="222222"/>
          <w:sz w:val="17"/>
          <w:szCs w:val="17"/>
          <w:shd w:val="clear" w:color="auto" w:fill="FFFFFF"/>
        </w:rPr>
        <w:t xml:space="preserve"> Commons, will be available for</w:t>
      </w:r>
      <w:r w:rsidR="00B60387" w:rsidRPr="00CC7449">
        <w:rPr>
          <w:rFonts w:ascii="Times New Roman" w:eastAsia="Times New Roman" w:hAnsi="Times New Roman"/>
          <w:color w:val="222222"/>
          <w:sz w:val="17"/>
          <w:szCs w:val="17"/>
          <w:shd w:val="clear" w:color="auto" w:fill="FFFFFF"/>
        </w:rPr>
        <w:t xml:space="preserve"> Lunch on Friday.</w:t>
      </w:r>
    </w:p>
    <w:p w14:paraId="26383996" w14:textId="0EA8F1DC" w:rsidR="00986B2A" w:rsidRPr="00CC7449" w:rsidRDefault="00986B2A" w:rsidP="00986B2A">
      <w:pPr>
        <w:pStyle w:val="BodyTextIndent2"/>
        <w:ind w:left="0"/>
        <w:rPr>
          <w:sz w:val="17"/>
          <w:szCs w:val="17"/>
        </w:rPr>
      </w:pPr>
      <w:r w:rsidRPr="00CC7449">
        <w:rPr>
          <w:b/>
          <w:sz w:val="17"/>
          <w:szCs w:val="17"/>
          <w:u w:val="single"/>
        </w:rPr>
        <w:lastRenderedPageBreak/>
        <w:t>FINAL CONCERTS</w:t>
      </w:r>
      <w:r w:rsidRPr="00CC7449">
        <w:rPr>
          <w:sz w:val="17"/>
          <w:szCs w:val="17"/>
        </w:rPr>
        <w:t>: Call times for Saturday</w:t>
      </w:r>
      <w:r w:rsidR="00010DE6" w:rsidRPr="00CC7449">
        <w:rPr>
          <w:sz w:val="17"/>
          <w:szCs w:val="17"/>
        </w:rPr>
        <w:t xml:space="preserve">’s final concerts begin at </w:t>
      </w:r>
      <w:r w:rsidR="004A744B" w:rsidRPr="00CC7449">
        <w:rPr>
          <w:sz w:val="17"/>
          <w:szCs w:val="17"/>
        </w:rPr>
        <w:t>11:45am</w:t>
      </w:r>
      <w:r w:rsidRPr="00CC7449">
        <w:rPr>
          <w:sz w:val="17"/>
          <w:szCs w:val="17"/>
        </w:rPr>
        <w:t>. Concerts take place from 1</w:t>
      </w:r>
      <w:r w:rsidR="00010DE6" w:rsidRPr="00CC7449">
        <w:rPr>
          <w:sz w:val="17"/>
          <w:szCs w:val="17"/>
        </w:rPr>
        <w:t>2:3</w:t>
      </w:r>
      <w:r w:rsidRPr="00CC7449">
        <w:rPr>
          <w:sz w:val="17"/>
          <w:szCs w:val="17"/>
        </w:rPr>
        <w:t>0pm to 5:00pm in Hodgson Concert Hall at the Performing Arts Center. Students are strongly encouraged to contact their parents on Friday to let them know of their ensemble pl</w:t>
      </w:r>
      <w:r w:rsidR="002D117B" w:rsidRPr="00CC7449">
        <w:rPr>
          <w:sz w:val="17"/>
          <w:szCs w:val="17"/>
        </w:rPr>
        <w:t>acement and their concert time.  D</w:t>
      </w:r>
      <w:r w:rsidRPr="00CC7449">
        <w:rPr>
          <w:sz w:val="17"/>
          <w:szCs w:val="17"/>
        </w:rPr>
        <w:t>ue to safety concerns</w:t>
      </w:r>
      <w:r w:rsidR="0014534F">
        <w:rPr>
          <w:sz w:val="17"/>
          <w:szCs w:val="17"/>
        </w:rPr>
        <w:t>,</w:t>
      </w:r>
      <w:r w:rsidRPr="00CC7449">
        <w:rPr>
          <w:sz w:val="17"/>
          <w:szCs w:val="17"/>
        </w:rPr>
        <w:t xml:space="preserve"> we are unable to post ensemble placements online.</w:t>
      </w:r>
    </w:p>
    <w:p w14:paraId="5605EC1C" w14:textId="0C81F917" w:rsidR="00986B2A" w:rsidRPr="00CC7449" w:rsidRDefault="00986B2A" w:rsidP="00986B2A">
      <w:pPr>
        <w:pStyle w:val="BodyTextIndent2"/>
        <w:ind w:left="0"/>
        <w:rPr>
          <w:sz w:val="17"/>
          <w:szCs w:val="17"/>
        </w:rPr>
      </w:pPr>
      <w:r w:rsidRPr="00CC7449">
        <w:rPr>
          <w:sz w:val="17"/>
          <w:szCs w:val="17"/>
        </w:rPr>
        <w:tab/>
        <w:t>For the final concert, concert black for the students is preferred. If this is unavailable, students should dress for their final concerts as they would for a concert at their home school. Jeans, T-Shirts, hats, tennis shoes, and any other garments that draw undue attention to one’s self are not appropriate for the final concert</w:t>
      </w:r>
      <w:r w:rsidR="0014534F">
        <w:rPr>
          <w:sz w:val="17"/>
          <w:szCs w:val="17"/>
        </w:rPr>
        <w:t>.</w:t>
      </w:r>
    </w:p>
    <w:p w14:paraId="759B5040" w14:textId="377AC278" w:rsidR="00986B2A" w:rsidRPr="00CC7449" w:rsidRDefault="00986B2A" w:rsidP="00986B2A">
      <w:pPr>
        <w:pStyle w:val="BodyTextIndent2"/>
        <w:ind w:left="0"/>
        <w:rPr>
          <w:sz w:val="17"/>
          <w:szCs w:val="17"/>
        </w:rPr>
      </w:pPr>
      <w:r w:rsidRPr="00CC7449">
        <w:rPr>
          <w:sz w:val="17"/>
          <w:szCs w:val="17"/>
        </w:rPr>
        <w:tab/>
        <w:t xml:space="preserve">Students may attend the concerts of other festival bands as their schedule allows. However, instruments and instrument cases are not allowed in Hodgson Hall or the Performing Arts Center lobby. Because of the size of the festival and limited seating availability in Hodgson Hall, parents are asked to attend only those concerts in which their children are performing. </w:t>
      </w:r>
    </w:p>
    <w:p w14:paraId="2086CAB3" w14:textId="4A4AFBDD" w:rsidR="00561021" w:rsidRPr="00561021" w:rsidRDefault="00561021" w:rsidP="00986B2A">
      <w:pPr>
        <w:pStyle w:val="BodyTextIndent2"/>
        <w:ind w:left="0"/>
        <w:rPr>
          <w:bCs/>
          <w:sz w:val="17"/>
          <w:szCs w:val="17"/>
        </w:rPr>
      </w:pPr>
      <w:r>
        <w:rPr>
          <w:b/>
          <w:sz w:val="17"/>
          <w:szCs w:val="17"/>
          <w:u w:val="single"/>
        </w:rPr>
        <w:t>RECORDINGS OF FINAL CONCERTS:</w:t>
      </w:r>
      <w:r>
        <w:rPr>
          <w:bCs/>
          <w:sz w:val="17"/>
          <w:szCs w:val="17"/>
        </w:rPr>
        <w:t xml:space="preserve">  Links to recordings of all final concerts will be sent to band directors.  They can distribute links to their students.</w:t>
      </w:r>
    </w:p>
    <w:p w14:paraId="6262A32E" w14:textId="74489B9D" w:rsidR="00986B2A" w:rsidRPr="00CC7449" w:rsidRDefault="00986B2A" w:rsidP="00986B2A">
      <w:pPr>
        <w:pStyle w:val="BodyTextIndent2"/>
        <w:ind w:left="0"/>
        <w:rPr>
          <w:sz w:val="17"/>
          <w:szCs w:val="17"/>
        </w:rPr>
      </w:pPr>
      <w:r w:rsidRPr="00CC7449">
        <w:rPr>
          <w:b/>
          <w:sz w:val="17"/>
          <w:szCs w:val="17"/>
          <w:u w:val="single"/>
        </w:rPr>
        <w:t>FESTIVAL RULES</w:t>
      </w:r>
      <w:r w:rsidRPr="00CC7449">
        <w:rPr>
          <w:sz w:val="17"/>
          <w:szCs w:val="17"/>
        </w:rPr>
        <w:t xml:space="preserve">: We want everyone who attends </w:t>
      </w:r>
      <w:proofErr w:type="spellStart"/>
      <w:r w:rsidR="00A536A8" w:rsidRPr="00CC7449">
        <w:rPr>
          <w:rFonts w:ascii="Britannic Bold" w:hAnsi="Britannic Bold"/>
          <w:sz w:val="17"/>
          <w:szCs w:val="17"/>
        </w:rPr>
        <w:t>MidFest</w:t>
      </w:r>
      <w:proofErr w:type="spellEnd"/>
      <w:r w:rsidR="00A536A8" w:rsidRPr="00CC7449">
        <w:rPr>
          <w:sz w:val="17"/>
          <w:szCs w:val="17"/>
        </w:rPr>
        <w:t xml:space="preserve"> </w:t>
      </w:r>
      <w:r w:rsidRPr="00CC7449">
        <w:rPr>
          <w:sz w:val="17"/>
          <w:szCs w:val="17"/>
        </w:rPr>
        <w:t xml:space="preserve">to have an enjoyable educational experience. </w:t>
      </w:r>
      <w:r w:rsidR="00D17FA3" w:rsidRPr="00CC7449">
        <w:rPr>
          <w:sz w:val="17"/>
          <w:szCs w:val="17"/>
        </w:rPr>
        <w:t>To</w:t>
      </w:r>
      <w:r w:rsidRPr="00CC7449">
        <w:rPr>
          <w:sz w:val="17"/>
          <w:szCs w:val="17"/>
        </w:rPr>
        <w:t xml:space="preserve"> that end, the following rules will apply throughout the festival, on campus, and at the Classic Center. Please share these with all who will attend:</w:t>
      </w:r>
    </w:p>
    <w:p w14:paraId="7D1B0655" w14:textId="77777777" w:rsidR="00986B2A" w:rsidRPr="00CC7449" w:rsidRDefault="00986B2A" w:rsidP="00986B2A">
      <w:pPr>
        <w:pStyle w:val="BodyTextIndent2"/>
        <w:ind w:left="0"/>
        <w:rPr>
          <w:sz w:val="17"/>
          <w:szCs w:val="17"/>
        </w:rPr>
      </w:pPr>
      <w:r w:rsidRPr="00CC7449">
        <w:rPr>
          <w:sz w:val="17"/>
          <w:szCs w:val="17"/>
        </w:rPr>
        <w:tab/>
        <w:t>• Students may not smoke, drink, or be under the influence of drugs.</w:t>
      </w:r>
    </w:p>
    <w:p w14:paraId="10CED6EE" w14:textId="77777777" w:rsidR="00986B2A" w:rsidRPr="00CC7449" w:rsidRDefault="00986B2A" w:rsidP="00986B2A">
      <w:pPr>
        <w:pStyle w:val="BodyTextIndent2"/>
        <w:ind w:left="0"/>
        <w:rPr>
          <w:sz w:val="17"/>
          <w:szCs w:val="17"/>
        </w:rPr>
      </w:pPr>
      <w:r w:rsidRPr="00CC7449">
        <w:rPr>
          <w:sz w:val="17"/>
          <w:szCs w:val="17"/>
        </w:rPr>
        <w:tab/>
        <w:t>• Students must respect the property of festival students, staff, the University of Georgia, and the Classic Center.</w:t>
      </w:r>
    </w:p>
    <w:p w14:paraId="6A18193D" w14:textId="77777777" w:rsidR="00986B2A" w:rsidRPr="00CC7449" w:rsidRDefault="00986B2A" w:rsidP="00986B2A">
      <w:pPr>
        <w:pStyle w:val="BodyTextIndent2"/>
        <w:numPr>
          <w:ilvl w:val="0"/>
          <w:numId w:val="16"/>
        </w:numPr>
        <w:rPr>
          <w:sz w:val="17"/>
          <w:szCs w:val="17"/>
        </w:rPr>
      </w:pPr>
      <w:r w:rsidRPr="00CC7449">
        <w:rPr>
          <w:sz w:val="17"/>
          <w:szCs w:val="17"/>
        </w:rPr>
        <w:t>Instruments and instrument cases may not be brought into the Performing Arts Center lobby or seating area.</w:t>
      </w:r>
    </w:p>
    <w:p w14:paraId="398D1C84" w14:textId="77777777" w:rsidR="00986B2A" w:rsidRPr="00CC7449" w:rsidRDefault="00986B2A" w:rsidP="00986B2A">
      <w:pPr>
        <w:pStyle w:val="BodyTextIndent2"/>
        <w:numPr>
          <w:ilvl w:val="0"/>
          <w:numId w:val="16"/>
        </w:numPr>
        <w:rPr>
          <w:sz w:val="17"/>
          <w:szCs w:val="17"/>
        </w:rPr>
      </w:pPr>
      <w:r w:rsidRPr="00CC7449">
        <w:rPr>
          <w:sz w:val="17"/>
          <w:szCs w:val="17"/>
        </w:rPr>
        <w:t>Students must dispose of trash appropriately in all facilities, including restrooms.</w:t>
      </w:r>
    </w:p>
    <w:p w14:paraId="758BC83F" w14:textId="34C05B7D" w:rsidR="00986B2A" w:rsidRPr="00CC7449" w:rsidRDefault="00986B2A" w:rsidP="00986B2A">
      <w:pPr>
        <w:pStyle w:val="BodyTextIndent2"/>
        <w:numPr>
          <w:ilvl w:val="0"/>
          <w:numId w:val="16"/>
        </w:numPr>
        <w:rPr>
          <w:sz w:val="17"/>
          <w:szCs w:val="17"/>
        </w:rPr>
      </w:pPr>
      <w:r w:rsidRPr="00CC7449">
        <w:rPr>
          <w:sz w:val="17"/>
          <w:szCs w:val="17"/>
        </w:rPr>
        <w:t xml:space="preserve">Students will sit appropriately during events and </w:t>
      </w:r>
      <w:r w:rsidR="001736E8" w:rsidRPr="00CC7449">
        <w:rPr>
          <w:sz w:val="17"/>
          <w:szCs w:val="17"/>
        </w:rPr>
        <w:t>avoid</w:t>
      </w:r>
      <w:r w:rsidRPr="00CC7449">
        <w:rPr>
          <w:sz w:val="17"/>
          <w:szCs w:val="17"/>
        </w:rPr>
        <w:t xml:space="preserve"> placing feet on walls, seats, </w:t>
      </w:r>
      <w:r w:rsidR="001736E8" w:rsidRPr="00CC7449">
        <w:rPr>
          <w:sz w:val="17"/>
          <w:szCs w:val="17"/>
        </w:rPr>
        <w:t xml:space="preserve">or </w:t>
      </w:r>
      <w:r w:rsidRPr="00CC7449">
        <w:rPr>
          <w:sz w:val="17"/>
          <w:szCs w:val="17"/>
        </w:rPr>
        <w:t>stage from the seating area.</w:t>
      </w:r>
    </w:p>
    <w:p w14:paraId="0E8DFFFE" w14:textId="77777777" w:rsidR="00986B2A" w:rsidRPr="00CC7449" w:rsidRDefault="00986B2A" w:rsidP="00986B2A">
      <w:pPr>
        <w:pStyle w:val="BodyTextIndent2"/>
        <w:numPr>
          <w:ilvl w:val="0"/>
          <w:numId w:val="16"/>
        </w:numPr>
        <w:rPr>
          <w:sz w:val="17"/>
          <w:szCs w:val="17"/>
        </w:rPr>
      </w:pPr>
      <w:r w:rsidRPr="00CC7449">
        <w:rPr>
          <w:sz w:val="17"/>
          <w:szCs w:val="17"/>
        </w:rPr>
        <w:t>Students will not bring food or drink into classroom, rehearsal, or performance areas.</w:t>
      </w:r>
    </w:p>
    <w:p w14:paraId="78A26459" w14:textId="77777777" w:rsidR="00986B2A" w:rsidRPr="00CC7449" w:rsidRDefault="00986B2A" w:rsidP="00986B2A">
      <w:pPr>
        <w:pStyle w:val="BodyTextIndent2"/>
        <w:ind w:left="0"/>
        <w:rPr>
          <w:sz w:val="17"/>
          <w:szCs w:val="17"/>
        </w:rPr>
      </w:pPr>
      <w:r w:rsidRPr="00CC7449">
        <w:rPr>
          <w:sz w:val="17"/>
          <w:szCs w:val="17"/>
        </w:rPr>
        <w:tab/>
        <w:t>• Students will treat others with respect, will use appropriate language, and will follow the instructions of festival staff.</w:t>
      </w:r>
    </w:p>
    <w:p w14:paraId="08F0A990" w14:textId="77777777" w:rsidR="00986B2A" w:rsidRPr="00CC7449" w:rsidRDefault="00986B2A" w:rsidP="00986B2A">
      <w:pPr>
        <w:pStyle w:val="BodyTextIndent2"/>
        <w:ind w:left="0"/>
        <w:rPr>
          <w:sz w:val="17"/>
          <w:szCs w:val="17"/>
        </w:rPr>
      </w:pPr>
      <w:r w:rsidRPr="00CC7449">
        <w:rPr>
          <w:sz w:val="17"/>
          <w:szCs w:val="17"/>
        </w:rPr>
        <w:tab/>
        <w:t>• All concert attendees will silence mobile phones during attendance at all festival events.</w:t>
      </w:r>
    </w:p>
    <w:p w14:paraId="5979288D" w14:textId="77777777" w:rsidR="00984826" w:rsidRDefault="00986B2A" w:rsidP="00984826">
      <w:pPr>
        <w:pStyle w:val="BodyTextIndent2"/>
        <w:rPr>
          <w:sz w:val="17"/>
          <w:szCs w:val="17"/>
        </w:rPr>
      </w:pPr>
      <w:r w:rsidRPr="00CC7449">
        <w:rPr>
          <w:sz w:val="17"/>
          <w:szCs w:val="17"/>
        </w:rPr>
        <w:t xml:space="preserve">• Students will arrive on-time to all festival </w:t>
      </w:r>
      <w:proofErr w:type="gramStart"/>
      <w:r w:rsidRPr="00CC7449">
        <w:rPr>
          <w:sz w:val="17"/>
          <w:szCs w:val="17"/>
        </w:rPr>
        <w:t>events, and</w:t>
      </w:r>
      <w:proofErr w:type="gramEnd"/>
      <w:r w:rsidRPr="00CC7449">
        <w:rPr>
          <w:sz w:val="17"/>
          <w:szCs w:val="17"/>
        </w:rPr>
        <w:t xml:space="preserve"> will remain attentive throughout.</w:t>
      </w:r>
    </w:p>
    <w:p w14:paraId="24BB6AF7" w14:textId="77459582" w:rsidR="00950362" w:rsidRPr="00CC7449" w:rsidRDefault="00984826" w:rsidP="00984826">
      <w:pPr>
        <w:pStyle w:val="BodyTextIndent2"/>
        <w:rPr>
          <w:sz w:val="17"/>
          <w:szCs w:val="17"/>
        </w:rPr>
      </w:pPr>
      <w:r w:rsidRPr="00CC7449">
        <w:rPr>
          <w:sz w:val="17"/>
          <w:szCs w:val="17"/>
        </w:rPr>
        <w:t xml:space="preserve">• </w:t>
      </w:r>
      <w:r w:rsidR="00986B2A" w:rsidRPr="00CC7449">
        <w:rPr>
          <w:sz w:val="17"/>
          <w:szCs w:val="17"/>
        </w:rPr>
        <w:t>Students may not leave festival events unless they are under the supervision of a director or chaperone from their school.</w:t>
      </w:r>
    </w:p>
    <w:p w14:paraId="67A32EC4" w14:textId="4EF5E5D2" w:rsidR="005C7158" w:rsidRPr="00CC7449" w:rsidRDefault="00986B2A" w:rsidP="009E3526">
      <w:pPr>
        <w:pStyle w:val="BodyTextIndent2"/>
        <w:ind w:left="0"/>
        <w:rPr>
          <w:sz w:val="17"/>
          <w:szCs w:val="17"/>
        </w:rPr>
      </w:pPr>
      <w:r w:rsidRPr="00CC7449">
        <w:rPr>
          <w:b/>
          <w:sz w:val="17"/>
          <w:szCs w:val="17"/>
          <w:u w:val="single"/>
        </w:rPr>
        <w:t>SCHEDULE</w:t>
      </w:r>
      <w:r w:rsidRPr="00CC7449">
        <w:rPr>
          <w:sz w:val="17"/>
          <w:szCs w:val="17"/>
        </w:rPr>
        <w:t xml:space="preserve">: A detailed schedule will be </w:t>
      </w:r>
      <w:r w:rsidR="00707151" w:rsidRPr="00CC7449">
        <w:rPr>
          <w:sz w:val="17"/>
          <w:szCs w:val="17"/>
        </w:rPr>
        <w:t>updated</w:t>
      </w:r>
      <w:r w:rsidRPr="00CC7449">
        <w:rPr>
          <w:sz w:val="17"/>
          <w:szCs w:val="17"/>
        </w:rPr>
        <w:t xml:space="preserve"> on the </w:t>
      </w:r>
      <w:proofErr w:type="spellStart"/>
      <w:r w:rsidR="00A536A8" w:rsidRPr="00CC7449">
        <w:rPr>
          <w:rFonts w:ascii="Britannic Bold" w:hAnsi="Britannic Bold"/>
          <w:sz w:val="17"/>
          <w:szCs w:val="17"/>
        </w:rPr>
        <w:t>MidFest</w:t>
      </w:r>
      <w:proofErr w:type="spellEnd"/>
      <w:r w:rsidRPr="00CC7449">
        <w:rPr>
          <w:sz w:val="17"/>
          <w:szCs w:val="17"/>
        </w:rPr>
        <w:t xml:space="preserve"> website </w:t>
      </w:r>
      <w:r w:rsidR="007618F2" w:rsidRPr="00CC7449">
        <w:rPr>
          <w:sz w:val="17"/>
          <w:szCs w:val="17"/>
        </w:rPr>
        <w:t>as it develops.</w:t>
      </w:r>
      <w:r w:rsidRPr="00CC7449">
        <w:rPr>
          <w:sz w:val="17"/>
          <w:szCs w:val="17"/>
        </w:rPr>
        <w:t xml:space="preserve"> You will receive a </w:t>
      </w:r>
      <w:r w:rsidR="007618F2" w:rsidRPr="00CC7449">
        <w:rPr>
          <w:sz w:val="17"/>
          <w:szCs w:val="17"/>
        </w:rPr>
        <w:t xml:space="preserve">final </w:t>
      </w:r>
      <w:r w:rsidRPr="00CC7449">
        <w:rPr>
          <w:sz w:val="17"/>
          <w:szCs w:val="17"/>
        </w:rPr>
        <w:t>copy at check-in.</w:t>
      </w:r>
    </w:p>
    <w:p w14:paraId="1D981761" w14:textId="77777777" w:rsidR="00025FAC" w:rsidRPr="00CC7449" w:rsidRDefault="00025FAC" w:rsidP="00986B2A">
      <w:pPr>
        <w:rPr>
          <w:rFonts w:ascii="Times New Roman" w:hAnsi="Times New Roman"/>
          <w:b/>
          <w:sz w:val="6"/>
          <w:szCs w:val="6"/>
          <w:u w:val="single"/>
        </w:rPr>
      </w:pPr>
    </w:p>
    <w:p w14:paraId="7A45FC4D" w14:textId="77777777" w:rsidR="00986B2A" w:rsidRPr="00CC7449" w:rsidRDefault="00986B2A" w:rsidP="00986B2A">
      <w:pPr>
        <w:rPr>
          <w:rFonts w:ascii="Times New Roman" w:hAnsi="Times New Roman"/>
          <w:sz w:val="17"/>
          <w:szCs w:val="17"/>
        </w:rPr>
      </w:pPr>
      <w:r w:rsidRPr="00CC7449">
        <w:rPr>
          <w:rFonts w:ascii="Times New Roman" w:hAnsi="Times New Roman"/>
          <w:b/>
          <w:sz w:val="17"/>
          <w:szCs w:val="17"/>
          <w:u w:val="single"/>
        </w:rPr>
        <w:t>IMPORTANT CONTACT INFORMATION</w:t>
      </w:r>
      <w:r w:rsidRPr="00CC7449">
        <w:rPr>
          <w:rFonts w:ascii="Times New Roman" w:hAnsi="Times New Roman"/>
          <w:sz w:val="17"/>
          <w:szCs w:val="17"/>
        </w:rPr>
        <w:t>:</w:t>
      </w:r>
    </w:p>
    <w:p w14:paraId="471C923C" w14:textId="71CEFDAE" w:rsidR="00986B2A" w:rsidRPr="00CC7449" w:rsidRDefault="00BF5DBA" w:rsidP="00986B2A">
      <w:pPr>
        <w:rPr>
          <w:rFonts w:ascii="Times New Roman" w:hAnsi="Times New Roman"/>
          <w:sz w:val="17"/>
          <w:szCs w:val="17"/>
        </w:rPr>
      </w:pPr>
      <w:r w:rsidRPr="00CC7449">
        <w:rPr>
          <w:rFonts w:ascii="Times New Roman" w:hAnsi="Times New Roman"/>
          <w:sz w:val="17"/>
          <w:szCs w:val="17"/>
        </w:rPr>
        <w:t xml:space="preserve">• </w:t>
      </w:r>
      <w:r w:rsidR="00986B2A" w:rsidRPr="00CC7449">
        <w:rPr>
          <w:rFonts w:ascii="Times New Roman" w:hAnsi="Times New Roman"/>
          <w:sz w:val="17"/>
          <w:szCs w:val="17"/>
        </w:rPr>
        <w:t>The University of Georgia Bands</w:t>
      </w:r>
      <w:r w:rsidR="00986B2A" w:rsidRPr="00CC7449">
        <w:rPr>
          <w:rFonts w:ascii="Times New Roman" w:hAnsi="Times New Roman"/>
          <w:sz w:val="17"/>
          <w:szCs w:val="17"/>
        </w:rPr>
        <w:tab/>
      </w:r>
      <w:r w:rsidR="00CC7449">
        <w:rPr>
          <w:rFonts w:ascii="Times New Roman" w:hAnsi="Times New Roman"/>
          <w:sz w:val="17"/>
          <w:szCs w:val="17"/>
        </w:rPr>
        <w:tab/>
      </w:r>
      <w:r w:rsidRPr="00CC7449">
        <w:rPr>
          <w:rFonts w:ascii="Times New Roman" w:hAnsi="Times New Roman"/>
          <w:sz w:val="17"/>
          <w:szCs w:val="17"/>
        </w:rPr>
        <w:t xml:space="preserve">• </w:t>
      </w:r>
      <w:r w:rsidR="00986B2A" w:rsidRPr="00CC7449">
        <w:rPr>
          <w:rFonts w:ascii="Times New Roman" w:hAnsi="Times New Roman"/>
          <w:sz w:val="17"/>
          <w:szCs w:val="17"/>
        </w:rPr>
        <w:t>Athens-Clarke County Police</w:t>
      </w:r>
      <w:r w:rsidR="00986B2A" w:rsidRPr="00CC7449">
        <w:rPr>
          <w:rFonts w:ascii="Times New Roman" w:hAnsi="Times New Roman"/>
          <w:sz w:val="17"/>
          <w:szCs w:val="17"/>
        </w:rPr>
        <w:tab/>
      </w:r>
      <w:r w:rsidR="00986B2A" w:rsidRPr="00CC7449">
        <w:rPr>
          <w:rFonts w:ascii="Times New Roman" w:hAnsi="Times New Roman"/>
          <w:sz w:val="17"/>
          <w:szCs w:val="17"/>
        </w:rPr>
        <w:tab/>
      </w:r>
      <w:r w:rsidRPr="00CC7449">
        <w:rPr>
          <w:rFonts w:ascii="Times New Roman" w:hAnsi="Times New Roman"/>
          <w:sz w:val="17"/>
          <w:szCs w:val="17"/>
        </w:rPr>
        <w:t xml:space="preserve">• </w:t>
      </w:r>
      <w:r w:rsidR="00986B2A" w:rsidRPr="00CC7449">
        <w:rPr>
          <w:rFonts w:ascii="Times New Roman" w:hAnsi="Times New Roman"/>
          <w:sz w:val="17"/>
          <w:szCs w:val="17"/>
        </w:rPr>
        <w:t>The University of Georgia Police</w:t>
      </w:r>
      <w:r w:rsidR="00986B2A" w:rsidRPr="00CC7449">
        <w:rPr>
          <w:rFonts w:ascii="Times New Roman" w:hAnsi="Times New Roman"/>
          <w:sz w:val="17"/>
          <w:szCs w:val="17"/>
        </w:rPr>
        <w:tab/>
      </w:r>
      <w:r w:rsidR="00986B2A" w:rsidRPr="00CC7449">
        <w:rPr>
          <w:rFonts w:ascii="Times New Roman" w:hAnsi="Times New Roman"/>
          <w:sz w:val="17"/>
          <w:szCs w:val="17"/>
        </w:rPr>
        <w:tab/>
      </w:r>
    </w:p>
    <w:p w14:paraId="2E22D294" w14:textId="2CE6FD04" w:rsidR="00986B2A" w:rsidRPr="00CC7449" w:rsidRDefault="00986B2A" w:rsidP="00986B2A">
      <w:pPr>
        <w:rPr>
          <w:rFonts w:ascii="Times New Roman" w:hAnsi="Times New Roman"/>
          <w:sz w:val="17"/>
          <w:szCs w:val="17"/>
        </w:rPr>
      </w:pPr>
      <w:r w:rsidRPr="00CC7449">
        <w:rPr>
          <w:rFonts w:ascii="Times New Roman" w:hAnsi="Times New Roman"/>
          <w:sz w:val="17"/>
          <w:szCs w:val="17"/>
        </w:rPr>
        <w:t xml:space="preserve">250 River Road </w:t>
      </w:r>
      <w:r w:rsidRPr="00CC7449">
        <w:rPr>
          <w:rFonts w:ascii="Times New Roman" w:hAnsi="Times New Roman"/>
          <w:sz w:val="17"/>
          <w:szCs w:val="17"/>
        </w:rPr>
        <w:tab/>
      </w:r>
      <w:r w:rsidRPr="00CC7449">
        <w:rPr>
          <w:rFonts w:ascii="Times New Roman" w:hAnsi="Times New Roman"/>
          <w:sz w:val="17"/>
          <w:szCs w:val="17"/>
        </w:rPr>
        <w:tab/>
      </w:r>
      <w:r w:rsidRPr="00CC7449">
        <w:rPr>
          <w:rFonts w:ascii="Times New Roman" w:hAnsi="Times New Roman"/>
          <w:sz w:val="17"/>
          <w:szCs w:val="17"/>
        </w:rPr>
        <w:tab/>
      </w:r>
      <w:r w:rsidR="00CC7449">
        <w:rPr>
          <w:rFonts w:ascii="Times New Roman" w:hAnsi="Times New Roman"/>
          <w:sz w:val="17"/>
          <w:szCs w:val="17"/>
        </w:rPr>
        <w:tab/>
      </w:r>
      <w:r w:rsidRPr="00CC7449">
        <w:rPr>
          <w:rFonts w:ascii="Times New Roman" w:hAnsi="Times New Roman"/>
          <w:sz w:val="17"/>
          <w:szCs w:val="17"/>
        </w:rPr>
        <w:t>Emergency 911</w:t>
      </w:r>
      <w:r w:rsidRPr="00CC7449">
        <w:rPr>
          <w:rFonts w:ascii="Times New Roman" w:hAnsi="Times New Roman"/>
          <w:sz w:val="17"/>
          <w:szCs w:val="17"/>
        </w:rPr>
        <w:tab/>
      </w:r>
      <w:r w:rsidRPr="00CC7449">
        <w:rPr>
          <w:rFonts w:ascii="Times New Roman" w:hAnsi="Times New Roman"/>
          <w:sz w:val="17"/>
          <w:szCs w:val="17"/>
        </w:rPr>
        <w:tab/>
      </w:r>
      <w:r w:rsidRPr="00CC7449">
        <w:rPr>
          <w:rFonts w:ascii="Times New Roman" w:hAnsi="Times New Roman"/>
          <w:sz w:val="17"/>
          <w:szCs w:val="17"/>
        </w:rPr>
        <w:tab/>
        <w:t>Emergency 911</w:t>
      </w:r>
      <w:r w:rsidRPr="00CC7449">
        <w:rPr>
          <w:rFonts w:ascii="Times New Roman" w:hAnsi="Times New Roman"/>
          <w:sz w:val="17"/>
          <w:szCs w:val="17"/>
        </w:rPr>
        <w:tab/>
      </w:r>
      <w:r w:rsidRPr="00CC7449">
        <w:rPr>
          <w:rFonts w:ascii="Times New Roman" w:hAnsi="Times New Roman"/>
          <w:sz w:val="17"/>
          <w:szCs w:val="17"/>
        </w:rPr>
        <w:tab/>
      </w:r>
      <w:r w:rsidRPr="00CC7449">
        <w:rPr>
          <w:rFonts w:ascii="Times New Roman" w:hAnsi="Times New Roman"/>
          <w:sz w:val="17"/>
          <w:szCs w:val="17"/>
        </w:rPr>
        <w:tab/>
      </w:r>
      <w:r w:rsidRPr="00CC7449">
        <w:rPr>
          <w:rFonts w:ascii="Times New Roman" w:hAnsi="Times New Roman"/>
          <w:sz w:val="17"/>
          <w:szCs w:val="17"/>
        </w:rPr>
        <w:tab/>
      </w:r>
    </w:p>
    <w:p w14:paraId="08F535E3" w14:textId="34853F39" w:rsidR="00986B2A" w:rsidRPr="00CC7449" w:rsidRDefault="00986B2A" w:rsidP="00986B2A">
      <w:pPr>
        <w:rPr>
          <w:rFonts w:ascii="Times New Roman" w:hAnsi="Times New Roman"/>
          <w:sz w:val="17"/>
          <w:szCs w:val="17"/>
        </w:rPr>
      </w:pPr>
      <w:r w:rsidRPr="00CC7449">
        <w:rPr>
          <w:rFonts w:ascii="Times New Roman" w:hAnsi="Times New Roman"/>
          <w:sz w:val="17"/>
          <w:szCs w:val="17"/>
        </w:rPr>
        <w:t>Athens, Georgia 30602-7287</w:t>
      </w:r>
      <w:r w:rsidRPr="00CC7449">
        <w:rPr>
          <w:rFonts w:ascii="Times New Roman" w:hAnsi="Times New Roman"/>
          <w:sz w:val="17"/>
          <w:szCs w:val="17"/>
        </w:rPr>
        <w:tab/>
      </w:r>
      <w:r w:rsidRPr="00CC7449">
        <w:rPr>
          <w:rFonts w:ascii="Times New Roman" w:hAnsi="Times New Roman"/>
          <w:sz w:val="17"/>
          <w:szCs w:val="17"/>
        </w:rPr>
        <w:tab/>
      </w:r>
      <w:r w:rsidR="00CC7449">
        <w:rPr>
          <w:rFonts w:ascii="Times New Roman" w:hAnsi="Times New Roman"/>
          <w:sz w:val="17"/>
          <w:szCs w:val="17"/>
        </w:rPr>
        <w:tab/>
      </w:r>
      <w:r w:rsidRPr="00CC7449">
        <w:rPr>
          <w:rFonts w:ascii="Times New Roman" w:hAnsi="Times New Roman"/>
          <w:sz w:val="17"/>
          <w:szCs w:val="17"/>
        </w:rPr>
        <w:t>Non-emergency (706) 613-3888</w:t>
      </w:r>
      <w:r w:rsidRPr="00CC7449">
        <w:rPr>
          <w:rFonts w:ascii="Times New Roman" w:hAnsi="Times New Roman"/>
          <w:sz w:val="17"/>
          <w:szCs w:val="17"/>
        </w:rPr>
        <w:tab/>
      </w:r>
      <w:proofErr w:type="gramStart"/>
      <w:r w:rsidRPr="00CC7449">
        <w:rPr>
          <w:rFonts w:ascii="Times New Roman" w:hAnsi="Times New Roman"/>
          <w:sz w:val="17"/>
          <w:szCs w:val="17"/>
        </w:rPr>
        <w:t>Non-emergency</w:t>
      </w:r>
      <w:proofErr w:type="gramEnd"/>
      <w:r w:rsidRPr="00CC7449">
        <w:rPr>
          <w:rFonts w:ascii="Times New Roman" w:hAnsi="Times New Roman"/>
          <w:sz w:val="17"/>
          <w:szCs w:val="17"/>
        </w:rPr>
        <w:t xml:space="preserve"> (706) 542-2200</w:t>
      </w:r>
      <w:r w:rsidRPr="00CC7449">
        <w:rPr>
          <w:rFonts w:ascii="Times New Roman" w:hAnsi="Times New Roman"/>
          <w:sz w:val="17"/>
          <w:szCs w:val="17"/>
        </w:rPr>
        <w:tab/>
      </w:r>
      <w:r w:rsidRPr="00CC7449">
        <w:rPr>
          <w:rFonts w:ascii="Times New Roman" w:hAnsi="Times New Roman"/>
          <w:sz w:val="17"/>
          <w:szCs w:val="17"/>
        </w:rPr>
        <w:tab/>
      </w:r>
    </w:p>
    <w:p w14:paraId="4220E8D5" w14:textId="36635E7D" w:rsidR="00986B2A" w:rsidRPr="00CC7449" w:rsidRDefault="00986B2A" w:rsidP="00986B2A">
      <w:pPr>
        <w:rPr>
          <w:rFonts w:ascii="Times New Roman" w:hAnsi="Times New Roman"/>
          <w:sz w:val="17"/>
          <w:szCs w:val="17"/>
        </w:rPr>
      </w:pPr>
      <w:r w:rsidRPr="00CC7449">
        <w:rPr>
          <w:rFonts w:ascii="Times New Roman" w:hAnsi="Times New Roman"/>
          <w:sz w:val="17"/>
          <w:szCs w:val="17"/>
        </w:rPr>
        <w:t>(706)</w:t>
      </w:r>
      <w:r w:rsidR="00FA712D" w:rsidRPr="00CC7449">
        <w:rPr>
          <w:rFonts w:ascii="Times New Roman" w:hAnsi="Times New Roman"/>
          <w:sz w:val="17"/>
          <w:szCs w:val="17"/>
        </w:rPr>
        <w:t xml:space="preserve"> </w:t>
      </w:r>
      <w:r w:rsidRPr="00CC7449">
        <w:rPr>
          <w:rFonts w:ascii="Times New Roman" w:hAnsi="Times New Roman"/>
          <w:sz w:val="17"/>
          <w:szCs w:val="17"/>
        </w:rPr>
        <w:t>542-1505</w:t>
      </w:r>
      <w:r w:rsidRPr="00CC7449">
        <w:rPr>
          <w:rFonts w:ascii="Times New Roman" w:hAnsi="Times New Roman"/>
          <w:sz w:val="17"/>
          <w:szCs w:val="17"/>
        </w:rPr>
        <w:tab/>
      </w:r>
      <w:r w:rsidRPr="00CC7449">
        <w:rPr>
          <w:rFonts w:ascii="Times New Roman" w:hAnsi="Times New Roman"/>
          <w:sz w:val="17"/>
          <w:szCs w:val="17"/>
        </w:rPr>
        <w:tab/>
      </w:r>
      <w:r w:rsidRPr="00CC7449">
        <w:rPr>
          <w:rFonts w:ascii="Times New Roman" w:hAnsi="Times New Roman"/>
          <w:sz w:val="17"/>
          <w:szCs w:val="17"/>
        </w:rPr>
        <w:tab/>
      </w:r>
      <w:r w:rsidRPr="00CC7449">
        <w:rPr>
          <w:rFonts w:ascii="Times New Roman" w:hAnsi="Times New Roman"/>
          <w:sz w:val="17"/>
          <w:szCs w:val="17"/>
        </w:rPr>
        <w:tab/>
      </w:r>
      <w:r w:rsidRPr="00CC7449">
        <w:rPr>
          <w:rFonts w:ascii="Times New Roman" w:hAnsi="Times New Roman"/>
          <w:sz w:val="17"/>
          <w:szCs w:val="17"/>
        </w:rPr>
        <w:tab/>
      </w:r>
      <w:r w:rsidRPr="00CC7449">
        <w:rPr>
          <w:rFonts w:ascii="Times New Roman" w:hAnsi="Times New Roman"/>
          <w:sz w:val="17"/>
          <w:szCs w:val="17"/>
        </w:rPr>
        <w:tab/>
      </w:r>
      <w:r w:rsidRPr="00CC7449">
        <w:rPr>
          <w:rFonts w:ascii="Times New Roman" w:hAnsi="Times New Roman"/>
          <w:sz w:val="17"/>
          <w:szCs w:val="17"/>
        </w:rPr>
        <w:tab/>
      </w:r>
      <w:r w:rsidRPr="00CC7449">
        <w:rPr>
          <w:rFonts w:ascii="Times New Roman" w:hAnsi="Times New Roman"/>
          <w:sz w:val="17"/>
          <w:szCs w:val="17"/>
        </w:rPr>
        <w:tab/>
      </w:r>
      <w:r w:rsidRPr="00CC7449">
        <w:rPr>
          <w:rFonts w:ascii="Times New Roman" w:hAnsi="Times New Roman"/>
          <w:sz w:val="17"/>
          <w:szCs w:val="17"/>
        </w:rPr>
        <w:tab/>
      </w:r>
      <w:r w:rsidRPr="00CC7449">
        <w:rPr>
          <w:rFonts w:ascii="Times New Roman" w:hAnsi="Times New Roman"/>
          <w:sz w:val="17"/>
          <w:szCs w:val="17"/>
        </w:rPr>
        <w:tab/>
      </w:r>
    </w:p>
    <w:p w14:paraId="03910308" w14:textId="77777777" w:rsidR="00986B2A" w:rsidRPr="00CC7449" w:rsidRDefault="00986B2A" w:rsidP="00986B2A">
      <w:pPr>
        <w:rPr>
          <w:rFonts w:ascii="Times New Roman" w:hAnsi="Times New Roman"/>
          <w:sz w:val="17"/>
          <w:szCs w:val="17"/>
        </w:rPr>
      </w:pPr>
    </w:p>
    <w:p w14:paraId="6D2E009A" w14:textId="5951E5B9" w:rsidR="00986B2A" w:rsidRPr="00CC7449" w:rsidRDefault="00BF5DBA" w:rsidP="00986B2A">
      <w:pPr>
        <w:rPr>
          <w:rFonts w:ascii="Times New Roman" w:hAnsi="Times New Roman"/>
          <w:sz w:val="17"/>
          <w:szCs w:val="17"/>
        </w:rPr>
      </w:pPr>
      <w:r w:rsidRPr="00CC7449">
        <w:rPr>
          <w:rFonts w:ascii="Times New Roman" w:hAnsi="Times New Roman"/>
          <w:sz w:val="17"/>
          <w:szCs w:val="17"/>
        </w:rPr>
        <w:t xml:space="preserve">• </w:t>
      </w:r>
      <w:r w:rsidR="00986B2A" w:rsidRPr="00CC7449">
        <w:rPr>
          <w:rFonts w:ascii="Times New Roman" w:hAnsi="Times New Roman"/>
          <w:sz w:val="17"/>
          <w:szCs w:val="17"/>
        </w:rPr>
        <w:t>Classic Center</w:t>
      </w:r>
      <w:r w:rsidR="00986B2A" w:rsidRPr="00CC7449">
        <w:rPr>
          <w:rFonts w:ascii="Times New Roman" w:hAnsi="Times New Roman"/>
          <w:sz w:val="17"/>
          <w:szCs w:val="17"/>
        </w:rPr>
        <w:tab/>
      </w:r>
      <w:r w:rsidR="00986B2A" w:rsidRPr="00CC7449">
        <w:rPr>
          <w:rFonts w:ascii="Times New Roman" w:hAnsi="Times New Roman"/>
          <w:sz w:val="17"/>
          <w:szCs w:val="17"/>
        </w:rPr>
        <w:tab/>
      </w:r>
      <w:r w:rsidR="00986B2A" w:rsidRPr="00CC7449">
        <w:rPr>
          <w:rFonts w:ascii="Times New Roman" w:hAnsi="Times New Roman"/>
          <w:sz w:val="17"/>
          <w:szCs w:val="17"/>
        </w:rPr>
        <w:tab/>
      </w:r>
      <w:r w:rsidR="00986B2A" w:rsidRPr="00CC7449">
        <w:rPr>
          <w:rFonts w:ascii="Times New Roman" w:hAnsi="Times New Roman"/>
          <w:sz w:val="17"/>
          <w:szCs w:val="17"/>
        </w:rPr>
        <w:tab/>
      </w:r>
      <w:r w:rsidRPr="00CC7449">
        <w:rPr>
          <w:rFonts w:ascii="Times New Roman" w:hAnsi="Times New Roman"/>
          <w:sz w:val="17"/>
          <w:szCs w:val="17"/>
        </w:rPr>
        <w:t xml:space="preserve">• </w:t>
      </w:r>
      <w:r w:rsidR="00986B2A" w:rsidRPr="00CC7449">
        <w:rPr>
          <w:rFonts w:ascii="Times New Roman" w:hAnsi="Times New Roman"/>
          <w:sz w:val="17"/>
          <w:szCs w:val="17"/>
        </w:rPr>
        <w:t xml:space="preserve">St. Mary’s Health Care System </w:t>
      </w:r>
      <w:r w:rsidR="00986B2A" w:rsidRPr="00CC7449">
        <w:rPr>
          <w:rFonts w:ascii="Times New Roman" w:hAnsi="Times New Roman"/>
          <w:sz w:val="17"/>
          <w:szCs w:val="17"/>
        </w:rPr>
        <w:tab/>
      </w:r>
      <w:r w:rsidRPr="00CC7449">
        <w:rPr>
          <w:rFonts w:ascii="Times New Roman" w:hAnsi="Times New Roman"/>
          <w:sz w:val="17"/>
          <w:szCs w:val="17"/>
        </w:rPr>
        <w:t xml:space="preserve">• </w:t>
      </w:r>
      <w:r w:rsidR="00986B2A" w:rsidRPr="00CC7449">
        <w:rPr>
          <w:rFonts w:ascii="Times New Roman" w:hAnsi="Times New Roman"/>
          <w:sz w:val="17"/>
          <w:szCs w:val="17"/>
        </w:rPr>
        <w:t>Athens Regional Medical Center</w:t>
      </w:r>
    </w:p>
    <w:p w14:paraId="18DA04B7" w14:textId="77777777" w:rsidR="00986B2A" w:rsidRPr="00CC7449" w:rsidRDefault="00986B2A" w:rsidP="00986B2A">
      <w:pPr>
        <w:rPr>
          <w:rFonts w:ascii="Times New Roman" w:hAnsi="Times New Roman"/>
          <w:sz w:val="17"/>
          <w:szCs w:val="17"/>
        </w:rPr>
      </w:pPr>
      <w:r w:rsidRPr="00CC7449">
        <w:rPr>
          <w:rFonts w:ascii="Times New Roman" w:hAnsi="Times New Roman"/>
          <w:sz w:val="17"/>
          <w:szCs w:val="17"/>
        </w:rPr>
        <w:t>300 N. Thomas Street</w:t>
      </w:r>
      <w:r w:rsidRPr="00CC7449">
        <w:rPr>
          <w:rFonts w:ascii="Times New Roman" w:hAnsi="Times New Roman"/>
          <w:sz w:val="17"/>
          <w:szCs w:val="17"/>
        </w:rPr>
        <w:tab/>
      </w:r>
      <w:r w:rsidRPr="00CC7449">
        <w:rPr>
          <w:rFonts w:ascii="Times New Roman" w:hAnsi="Times New Roman"/>
          <w:sz w:val="17"/>
          <w:szCs w:val="17"/>
        </w:rPr>
        <w:tab/>
      </w:r>
      <w:r w:rsidRPr="00CC7449">
        <w:rPr>
          <w:rFonts w:ascii="Times New Roman" w:hAnsi="Times New Roman"/>
          <w:sz w:val="17"/>
          <w:szCs w:val="17"/>
        </w:rPr>
        <w:tab/>
        <w:t xml:space="preserve">1230 Baxter Street </w:t>
      </w:r>
      <w:r w:rsidRPr="00CC7449">
        <w:rPr>
          <w:rFonts w:ascii="Times New Roman" w:hAnsi="Times New Roman"/>
          <w:sz w:val="17"/>
          <w:szCs w:val="17"/>
        </w:rPr>
        <w:tab/>
      </w:r>
      <w:r w:rsidRPr="00CC7449">
        <w:rPr>
          <w:rFonts w:ascii="Times New Roman" w:hAnsi="Times New Roman"/>
          <w:sz w:val="17"/>
          <w:szCs w:val="17"/>
        </w:rPr>
        <w:tab/>
      </w:r>
      <w:r w:rsidRPr="00CC7449">
        <w:rPr>
          <w:rFonts w:ascii="Times New Roman" w:hAnsi="Times New Roman"/>
          <w:sz w:val="17"/>
          <w:szCs w:val="17"/>
        </w:rPr>
        <w:tab/>
        <w:t>1199 Prince Avenue</w:t>
      </w:r>
    </w:p>
    <w:p w14:paraId="7EF3A230" w14:textId="35E6DC19" w:rsidR="00986B2A" w:rsidRPr="00CC7449" w:rsidRDefault="00986B2A" w:rsidP="00986B2A">
      <w:pPr>
        <w:rPr>
          <w:rFonts w:ascii="Times New Roman" w:hAnsi="Times New Roman"/>
          <w:sz w:val="17"/>
          <w:szCs w:val="17"/>
        </w:rPr>
      </w:pPr>
      <w:r w:rsidRPr="00CC7449">
        <w:rPr>
          <w:rFonts w:ascii="Times New Roman" w:hAnsi="Times New Roman"/>
          <w:sz w:val="17"/>
          <w:szCs w:val="17"/>
        </w:rPr>
        <w:t>Athens, Georgia 30601</w:t>
      </w:r>
      <w:r w:rsidRPr="00CC7449">
        <w:rPr>
          <w:rFonts w:ascii="Times New Roman" w:hAnsi="Times New Roman"/>
          <w:sz w:val="17"/>
          <w:szCs w:val="17"/>
        </w:rPr>
        <w:tab/>
      </w:r>
      <w:r w:rsidRPr="00CC7449">
        <w:rPr>
          <w:rFonts w:ascii="Times New Roman" w:hAnsi="Times New Roman"/>
          <w:sz w:val="17"/>
          <w:szCs w:val="17"/>
        </w:rPr>
        <w:tab/>
      </w:r>
      <w:r w:rsidRPr="00CC7449">
        <w:rPr>
          <w:rFonts w:ascii="Times New Roman" w:hAnsi="Times New Roman"/>
          <w:sz w:val="17"/>
          <w:szCs w:val="17"/>
        </w:rPr>
        <w:tab/>
        <w:t>Athens, Georgia 30606</w:t>
      </w:r>
      <w:r w:rsidRPr="00CC7449">
        <w:rPr>
          <w:rFonts w:ascii="Times New Roman" w:hAnsi="Times New Roman"/>
          <w:sz w:val="17"/>
          <w:szCs w:val="17"/>
        </w:rPr>
        <w:tab/>
      </w:r>
      <w:r w:rsidRPr="00CC7449">
        <w:rPr>
          <w:rFonts w:ascii="Times New Roman" w:hAnsi="Times New Roman"/>
          <w:sz w:val="17"/>
          <w:szCs w:val="17"/>
        </w:rPr>
        <w:tab/>
        <w:t>Athens, Georgia 30606</w:t>
      </w:r>
    </w:p>
    <w:p w14:paraId="5C5D3076" w14:textId="74968884" w:rsidR="00BF5DBA" w:rsidRPr="00CC7449" w:rsidRDefault="00986B2A" w:rsidP="00986B2A">
      <w:pPr>
        <w:rPr>
          <w:rFonts w:ascii="Times New Roman" w:hAnsi="Times New Roman"/>
          <w:sz w:val="17"/>
          <w:szCs w:val="17"/>
        </w:rPr>
      </w:pPr>
      <w:r w:rsidRPr="00CC7449">
        <w:rPr>
          <w:rFonts w:ascii="Times New Roman" w:hAnsi="Times New Roman"/>
          <w:sz w:val="17"/>
          <w:szCs w:val="17"/>
        </w:rPr>
        <w:t>(706) 208-0900</w:t>
      </w:r>
      <w:r w:rsidRPr="00CC7449">
        <w:rPr>
          <w:rFonts w:ascii="Times New Roman" w:hAnsi="Times New Roman"/>
          <w:sz w:val="17"/>
          <w:szCs w:val="17"/>
        </w:rPr>
        <w:tab/>
      </w:r>
      <w:r w:rsidRPr="00CC7449">
        <w:rPr>
          <w:rFonts w:ascii="Times New Roman" w:hAnsi="Times New Roman"/>
          <w:sz w:val="17"/>
          <w:szCs w:val="17"/>
        </w:rPr>
        <w:tab/>
      </w:r>
      <w:r w:rsidRPr="00CC7449">
        <w:rPr>
          <w:rFonts w:ascii="Times New Roman" w:hAnsi="Times New Roman"/>
          <w:sz w:val="17"/>
          <w:szCs w:val="17"/>
        </w:rPr>
        <w:tab/>
      </w:r>
      <w:r w:rsidRPr="00CC7449">
        <w:rPr>
          <w:rFonts w:ascii="Times New Roman" w:hAnsi="Times New Roman"/>
          <w:sz w:val="17"/>
          <w:szCs w:val="17"/>
        </w:rPr>
        <w:tab/>
        <w:t xml:space="preserve">(706) 389-3000 </w:t>
      </w:r>
      <w:r w:rsidRPr="00CC7449">
        <w:rPr>
          <w:rFonts w:ascii="Times New Roman" w:hAnsi="Times New Roman"/>
          <w:sz w:val="17"/>
          <w:szCs w:val="17"/>
        </w:rPr>
        <w:tab/>
      </w:r>
      <w:r w:rsidRPr="00CC7449">
        <w:rPr>
          <w:rFonts w:ascii="Times New Roman" w:hAnsi="Times New Roman"/>
          <w:sz w:val="17"/>
          <w:szCs w:val="17"/>
        </w:rPr>
        <w:tab/>
      </w:r>
      <w:r w:rsidRPr="00CC7449">
        <w:rPr>
          <w:rFonts w:ascii="Times New Roman" w:hAnsi="Times New Roman"/>
          <w:sz w:val="17"/>
          <w:szCs w:val="17"/>
        </w:rPr>
        <w:tab/>
        <w:t>(706) 475-7000</w:t>
      </w:r>
    </w:p>
    <w:p w14:paraId="7E190DE8" w14:textId="77777777" w:rsidR="00BF5DBA" w:rsidRPr="00CC7449" w:rsidRDefault="00BF5DBA" w:rsidP="00BF5DBA">
      <w:pPr>
        <w:rPr>
          <w:rFonts w:ascii="Times New Roman" w:hAnsi="Times New Roman"/>
          <w:b/>
          <w:sz w:val="17"/>
          <w:szCs w:val="17"/>
          <w:u w:val="single"/>
        </w:rPr>
      </w:pPr>
    </w:p>
    <w:p w14:paraId="223784D4" w14:textId="77777777" w:rsidR="00BF5DBA" w:rsidRPr="00CC7449" w:rsidRDefault="00BF5DBA" w:rsidP="00BF5DBA">
      <w:pPr>
        <w:rPr>
          <w:rFonts w:ascii="Times New Roman" w:hAnsi="Times New Roman"/>
          <w:b/>
          <w:sz w:val="17"/>
          <w:szCs w:val="17"/>
          <w:u w:val="single"/>
        </w:rPr>
      </w:pPr>
      <w:r w:rsidRPr="00CC7449">
        <w:rPr>
          <w:rFonts w:ascii="Times New Roman" w:hAnsi="Times New Roman"/>
          <w:b/>
          <w:sz w:val="17"/>
          <w:szCs w:val="17"/>
          <w:u w:val="single"/>
        </w:rPr>
        <w:t>USEFUL WEB SITES:</w:t>
      </w:r>
    </w:p>
    <w:p w14:paraId="6D860863" w14:textId="4E001D33" w:rsidR="00BF5DBA" w:rsidRPr="00CC7449" w:rsidRDefault="00BF5DBA" w:rsidP="00BF5DBA">
      <w:pPr>
        <w:rPr>
          <w:rFonts w:ascii="Times New Roman" w:hAnsi="Times New Roman"/>
          <w:sz w:val="17"/>
          <w:szCs w:val="17"/>
        </w:rPr>
      </w:pPr>
      <w:r w:rsidRPr="00CC7449">
        <w:rPr>
          <w:rFonts w:ascii="Times New Roman" w:hAnsi="Times New Roman"/>
          <w:sz w:val="17"/>
          <w:szCs w:val="17"/>
        </w:rPr>
        <w:t>• The University of Georgia Bands</w:t>
      </w:r>
      <w:r w:rsidRPr="00CC7449">
        <w:rPr>
          <w:rFonts w:ascii="Times New Roman" w:hAnsi="Times New Roman"/>
          <w:sz w:val="17"/>
          <w:szCs w:val="17"/>
        </w:rPr>
        <w:tab/>
      </w:r>
      <w:r w:rsidRPr="00CC7449">
        <w:rPr>
          <w:rFonts w:ascii="Times New Roman" w:hAnsi="Times New Roman"/>
          <w:sz w:val="17"/>
          <w:szCs w:val="17"/>
        </w:rPr>
        <w:tab/>
        <w:t>• The University of Georgia</w:t>
      </w:r>
      <w:r w:rsidRPr="00CC7449">
        <w:rPr>
          <w:rFonts w:ascii="Times New Roman" w:hAnsi="Times New Roman"/>
          <w:sz w:val="17"/>
          <w:szCs w:val="17"/>
        </w:rPr>
        <w:tab/>
      </w:r>
      <w:r w:rsidRPr="00CC7449">
        <w:rPr>
          <w:rFonts w:ascii="Times New Roman" w:hAnsi="Times New Roman"/>
          <w:sz w:val="17"/>
          <w:szCs w:val="17"/>
        </w:rPr>
        <w:tab/>
        <w:t>• The Classic Center</w:t>
      </w:r>
    </w:p>
    <w:p w14:paraId="49FCACC9" w14:textId="756D0112" w:rsidR="00BF5DBA" w:rsidRPr="00CC7449" w:rsidRDefault="00010DE6" w:rsidP="00BF5DBA">
      <w:pPr>
        <w:rPr>
          <w:rFonts w:ascii="Times New Roman" w:hAnsi="Times New Roman"/>
          <w:sz w:val="17"/>
          <w:szCs w:val="17"/>
        </w:rPr>
      </w:pPr>
      <w:r w:rsidRPr="00CC7449">
        <w:rPr>
          <w:rFonts w:ascii="Times New Roman" w:hAnsi="Times New Roman"/>
          <w:sz w:val="17"/>
          <w:szCs w:val="17"/>
        </w:rPr>
        <w:t>bands</w:t>
      </w:r>
      <w:r w:rsidR="00BF5DBA" w:rsidRPr="00CC7449">
        <w:rPr>
          <w:rFonts w:ascii="Times New Roman" w:hAnsi="Times New Roman"/>
          <w:sz w:val="17"/>
          <w:szCs w:val="17"/>
        </w:rPr>
        <w:t>.uga.edu</w:t>
      </w:r>
      <w:r w:rsidR="00CC7449">
        <w:rPr>
          <w:rFonts w:ascii="Times New Roman" w:hAnsi="Times New Roman"/>
          <w:sz w:val="17"/>
          <w:szCs w:val="17"/>
        </w:rPr>
        <w:t>/</w:t>
      </w:r>
      <w:proofErr w:type="spellStart"/>
      <w:r w:rsidR="00CC7449">
        <w:rPr>
          <w:rFonts w:ascii="Times New Roman" w:hAnsi="Times New Roman"/>
          <w:sz w:val="17"/>
          <w:szCs w:val="17"/>
        </w:rPr>
        <w:t>midfest</w:t>
      </w:r>
      <w:proofErr w:type="spellEnd"/>
      <w:r w:rsidR="00BF5DBA" w:rsidRPr="00CC7449">
        <w:rPr>
          <w:rFonts w:ascii="Times New Roman" w:hAnsi="Times New Roman"/>
          <w:sz w:val="17"/>
          <w:szCs w:val="17"/>
        </w:rPr>
        <w:tab/>
      </w:r>
      <w:r w:rsidR="00BF5DBA" w:rsidRPr="00CC7449">
        <w:rPr>
          <w:rFonts w:ascii="Times New Roman" w:hAnsi="Times New Roman"/>
          <w:sz w:val="17"/>
          <w:szCs w:val="17"/>
        </w:rPr>
        <w:tab/>
      </w:r>
      <w:r w:rsidRPr="00CC7449">
        <w:rPr>
          <w:rFonts w:ascii="Times New Roman" w:hAnsi="Times New Roman"/>
          <w:sz w:val="17"/>
          <w:szCs w:val="17"/>
        </w:rPr>
        <w:tab/>
      </w:r>
      <w:r w:rsidR="00BF5DBA" w:rsidRPr="00CC7449">
        <w:rPr>
          <w:rFonts w:ascii="Times New Roman" w:hAnsi="Times New Roman"/>
          <w:sz w:val="17"/>
          <w:szCs w:val="17"/>
        </w:rPr>
        <w:t>uga.edu</w:t>
      </w:r>
      <w:r w:rsidR="00BF5DBA" w:rsidRPr="00CC7449">
        <w:rPr>
          <w:rFonts w:ascii="Times New Roman" w:hAnsi="Times New Roman"/>
          <w:sz w:val="17"/>
          <w:szCs w:val="17"/>
        </w:rPr>
        <w:tab/>
      </w:r>
      <w:r w:rsidR="00BF5DBA" w:rsidRPr="00CC7449">
        <w:rPr>
          <w:rFonts w:ascii="Times New Roman" w:hAnsi="Times New Roman"/>
          <w:sz w:val="17"/>
          <w:szCs w:val="17"/>
        </w:rPr>
        <w:tab/>
      </w:r>
      <w:r w:rsidR="00BF5DBA" w:rsidRPr="00CC7449">
        <w:rPr>
          <w:rFonts w:ascii="Times New Roman" w:hAnsi="Times New Roman"/>
          <w:sz w:val="17"/>
          <w:szCs w:val="17"/>
        </w:rPr>
        <w:tab/>
      </w:r>
      <w:r w:rsidR="00BF5DBA" w:rsidRPr="00CC7449">
        <w:rPr>
          <w:rFonts w:ascii="Times New Roman" w:hAnsi="Times New Roman"/>
          <w:sz w:val="17"/>
          <w:szCs w:val="17"/>
        </w:rPr>
        <w:tab/>
        <w:t>classiccenter.com</w:t>
      </w:r>
    </w:p>
    <w:p w14:paraId="4EF384DF" w14:textId="68AE61CE" w:rsidR="00BF5DBA" w:rsidRPr="00CC7449" w:rsidRDefault="00CC7449" w:rsidP="00010DE6">
      <w:pPr>
        <w:rPr>
          <w:rFonts w:ascii="Times New Roman" w:hAnsi="Times New Roman"/>
          <w:sz w:val="17"/>
          <w:szCs w:val="17"/>
        </w:rPr>
      </w:pPr>
      <w:r>
        <w:rPr>
          <w:rFonts w:ascii="Times New Roman" w:hAnsi="Times New Roman"/>
          <w:sz w:val="17"/>
          <w:szCs w:val="17"/>
        </w:rPr>
        <w:t>(</w:t>
      </w:r>
      <w:r w:rsidR="00BF5DBA" w:rsidRPr="00CC7449">
        <w:rPr>
          <w:rFonts w:ascii="Times New Roman" w:hAnsi="Times New Roman"/>
          <w:sz w:val="17"/>
          <w:szCs w:val="17"/>
        </w:rPr>
        <w:t xml:space="preserve">Contains </w:t>
      </w:r>
      <w:r w:rsidR="00010DE6" w:rsidRPr="00CC7449">
        <w:rPr>
          <w:rFonts w:ascii="Times New Roman" w:hAnsi="Times New Roman"/>
          <w:sz w:val="17"/>
          <w:szCs w:val="17"/>
        </w:rPr>
        <w:t xml:space="preserve">important </w:t>
      </w:r>
      <w:proofErr w:type="spellStart"/>
      <w:r w:rsidR="00010DE6" w:rsidRPr="00CC7449">
        <w:rPr>
          <w:rFonts w:ascii="Britannic Bold" w:hAnsi="Britannic Bold"/>
          <w:sz w:val="17"/>
          <w:szCs w:val="17"/>
        </w:rPr>
        <w:t>MidFest</w:t>
      </w:r>
      <w:proofErr w:type="spellEnd"/>
      <w:r w:rsidR="00010DE6" w:rsidRPr="00CC7449">
        <w:rPr>
          <w:rFonts w:ascii="Times New Roman" w:hAnsi="Times New Roman"/>
          <w:sz w:val="17"/>
          <w:szCs w:val="17"/>
        </w:rPr>
        <w:t xml:space="preserve"> information</w:t>
      </w:r>
      <w:r>
        <w:rPr>
          <w:rFonts w:ascii="Times New Roman" w:hAnsi="Times New Roman"/>
          <w:sz w:val="17"/>
          <w:szCs w:val="17"/>
        </w:rPr>
        <w:t>)</w:t>
      </w:r>
    </w:p>
    <w:p w14:paraId="6F3D4570" w14:textId="77777777" w:rsidR="00BF5DBA" w:rsidRPr="00CC7449" w:rsidRDefault="00BF5DBA" w:rsidP="00BF5DBA">
      <w:pPr>
        <w:rPr>
          <w:rFonts w:ascii="Times New Roman" w:hAnsi="Times New Roman"/>
          <w:sz w:val="17"/>
          <w:szCs w:val="17"/>
        </w:rPr>
      </w:pPr>
    </w:p>
    <w:p w14:paraId="1C9DBF25" w14:textId="04EB0C75" w:rsidR="00BF5DBA" w:rsidRPr="00CC7449" w:rsidRDefault="00BF5DBA" w:rsidP="00BF5DBA">
      <w:pPr>
        <w:rPr>
          <w:rFonts w:ascii="Times New Roman" w:hAnsi="Times New Roman"/>
          <w:sz w:val="17"/>
          <w:szCs w:val="17"/>
        </w:rPr>
      </w:pPr>
      <w:r w:rsidRPr="00CC7449">
        <w:rPr>
          <w:rFonts w:ascii="Times New Roman" w:hAnsi="Times New Roman"/>
          <w:sz w:val="17"/>
          <w:szCs w:val="17"/>
        </w:rPr>
        <w:t>• Athens Convention and Visitors Bureau</w:t>
      </w:r>
      <w:r w:rsidR="00CC7449">
        <w:rPr>
          <w:rFonts w:ascii="Times New Roman" w:hAnsi="Times New Roman"/>
          <w:sz w:val="17"/>
          <w:szCs w:val="17"/>
        </w:rPr>
        <w:tab/>
      </w:r>
      <w:r w:rsidRPr="00CC7449">
        <w:rPr>
          <w:rFonts w:ascii="Times New Roman" w:hAnsi="Times New Roman"/>
          <w:sz w:val="17"/>
          <w:szCs w:val="17"/>
        </w:rPr>
        <w:tab/>
        <w:t>• Athens Downtown Development Authority</w:t>
      </w:r>
    </w:p>
    <w:p w14:paraId="149209AB" w14:textId="65D12F1F" w:rsidR="00BF5DBA" w:rsidRPr="00CC7449" w:rsidRDefault="00BF5DBA" w:rsidP="00B60387">
      <w:pPr>
        <w:rPr>
          <w:rFonts w:ascii="Times New Roman" w:hAnsi="Times New Roman"/>
          <w:sz w:val="17"/>
          <w:szCs w:val="17"/>
        </w:rPr>
      </w:pPr>
      <w:r w:rsidRPr="00CC7449">
        <w:rPr>
          <w:rFonts w:ascii="Times New Roman" w:hAnsi="Times New Roman"/>
          <w:sz w:val="17"/>
          <w:szCs w:val="17"/>
        </w:rPr>
        <w:t>visitathensga.com</w:t>
      </w:r>
      <w:r w:rsidRPr="00CC7449">
        <w:rPr>
          <w:rFonts w:ascii="Times New Roman" w:hAnsi="Times New Roman"/>
          <w:sz w:val="17"/>
          <w:szCs w:val="17"/>
        </w:rPr>
        <w:tab/>
      </w:r>
      <w:r w:rsidRPr="00CC7449">
        <w:rPr>
          <w:rFonts w:ascii="Times New Roman" w:hAnsi="Times New Roman"/>
          <w:sz w:val="17"/>
          <w:szCs w:val="17"/>
        </w:rPr>
        <w:tab/>
      </w:r>
      <w:r w:rsidRPr="00CC7449">
        <w:rPr>
          <w:rFonts w:ascii="Times New Roman" w:hAnsi="Times New Roman"/>
          <w:sz w:val="17"/>
          <w:szCs w:val="17"/>
        </w:rPr>
        <w:tab/>
      </w:r>
      <w:r w:rsidRPr="00CC7449">
        <w:rPr>
          <w:rFonts w:ascii="Times New Roman" w:hAnsi="Times New Roman"/>
          <w:sz w:val="17"/>
          <w:szCs w:val="17"/>
        </w:rPr>
        <w:tab/>
        <w:t>downtownathensga.com</w:t>
      </w:r>
    </w:p>
    <w:p w14:paraId="2B73ACDD" w14:textId="77777777" w:rsidR="00950362" w:rsidRPr="00CC7449" w:rsidRDefault="00950362" w:rsidP="00986B2A">
      <w:pPr>
        <w:rPr>
          <w:rFonts w:ascii="Times New Roman" w:hAnsi="Times New Roman"/>
          <w:b/>
          <w:sz w:val="6"/>
          <w:szCs w:val="6"/>
        </w:rPr>
      </w:pPr>
    </w:p>
    <w:p w14:paraId="67B18F1C" w14:textId="45035228" w:rsidR="00986B2A" w:rsidRPr="00CC7449" w:rsidRDefault="00986B2A" w:rsidP="00986B2A">
      <w:pPr>
        <w:rPr>
          <w:rFonts w:ascii="Times New Roman" w:hAnsi="Times New Roman"/>
          <w:sz w:val="17"/>
          <w:szCs w:val="17"/>
        </w:rPr>
      </w:pPr>
      <w:r w:rsidRPr="00CC7449">
        <w:rPr>
          <w:rFonts w:ascii="Times New Roman" w:hAnsi="Times New Roman"/>
          <w:b/>
          <w:sz w:val="17"/>
          <w:szCs w:val="17"/>
          <w:u w:val="single"/>
        </w:rPr>
        <w:t>TO CHECK-IN, HODGSON SCHOOL OF MUSIC</w:t>
      </w:r>
    </w:p>
    <w:p w14:paraId="21CC090E" w14:textId="64F33F55" w:rsidR="00986B2A" w:rsidRPr="00CC7449" w:rsidRDefault="00986B2A" w:rsidP="00986B2A">
      <w:pPr>
        <w:rPr>
          <w:rFonts w:ascii="Times New Roman" w:hAnsi="Times New Roman"/>
          <w:color w:val="000000"/>
          <w:sz w:val="17"/>
          <w:szCs w:val="17"/>
        </w:rPr>
      </w:pPr>
      <w:r w:rsidRPr="00CC7449">
        <w:rPr>
          <w:rFonts w:ascii="Times New Roman" w:hAnsi="Times New Roman"/>
          <w:b/>
          <w:color w:val="000000"/>
          <w:sz w:val="17"/>
          <w:szCs w:val="17"/>
        </w:rPr>
        <w:t>TRAVELING SOUTH TO ATHENS:</w:t>
      </w:r>
      <w:r w:rsidRPr="00CC7449">
        <w:rPr>
          <w:rFonts w:ascii="Times New Roman" w:hAnsi="Times New Roman"/>
          <w:color w:val="000000"/>
          <w:sz w:val="17"/>
          <w:szCs w:val="17"/>
        </w:rPr>
        <w:t xml:space="preserve"> Follow U.S. 29, GA 106, U.S.441, or U.S. 129 South to Athens. Each Joins GA 10 Loop (Athens Perimeter). Exit at College Station Road (Exit #7) and turn right. Turn right at the first light onto River Road. Stay right at the fork. Pass the School of Art and Hodgson School of Music, then turn left into Lot E-11. Continue uphill directly into PAC Deck.</w:t>
      </w:r>
    </w:p>
    <w:p w14:paraId="2B84166F" w14:textId="77777777" w:rsidR="00986B2A" w:rsidRPr="00CC7449" w:rsidRDefault="00986B2A" w:rsidP="00986B2A">
      <w:pPr>
        <w:rPr>
          <w:rFonts w:ascii="Times New Roman" w:hAnsi="Times New Roman"/>
          <w:b/>
          <w:color w:val="000000"/>
          <w:sz w:val="17"/>
          <w:szCs w:val="17"/>
        </w:rPr>
      </w:pPr>
    </w:p>
    <w:p w14:paraId="055D6A95" w14:textId="62D1863B" w:rsidR="00986B2A" w:rsidRPr="00CC7449" w:rsidRDefault="00986B2A" w:rsidP="00986B2A">
      <w:pPr>
        <w:rPr>
          <w:rFonts w:ascii="Times New Roman" w:hAnsi="Times New Roman"/>
          <w:color w:val="000000"/>
          <w:sz w:val="17"/>
          <w:szCs w:val="17"/>
        </w:rPr>
      </w:pPr>
      <w:r w:rsidRPr="00CC7449">
        <w:rPr>
          <w:rFonts w:ascii="Times New Roman" w:hAnsi="Times New Roman"/>
          <w:b/>
          <w:color w:val="000000"/>
          <w:sz w:val="17"/>
          <w:szCs w:val="17"/>
        </w:rPr>
        <w:t>TRAVELING NORTH TO ATHENS:</w:t>
      </w:r>
      <w:r w:rsidRPr="00CC7449">
        <w:rPr>
          <w:rFonts w:ascii="Times New Roman" w:hAnsi="Times New Roman"/>
          <w:color w:val="000000"/>
          <w:sz w:val="17"/>
          <w:szCs w:val="17"/>
        </w:rPr>
        <w:t xml:space="preserve"> Follow Highway 441 / 129 North to Athens. Each joins GA 10 Loop (Athens Perimeter). Take Loop 10 eastbound</w:t>
      </w:r>
      <w:r w:rsidR="00E114A8" w:rsidRPr="00CC7449">
        <w:rPr>
          <w:rFonts w:ascii="Times New Roman" w:hAnsi="Times New Roman"/>
          <w:color w:val="000000"/>
          <w:sz w:val="17"/>
          <w:szCs w:val="17"/>
        </w:rPr>
        <w:t xml:space="preserve"> (Outer)</w:t>
      </w:r>
      <w:r w:rsidRPr="00CC7449">
        <w:rPr>
          <w:rFonts w:ascii="Times New Roman" w:hAnsi="Times New Roman"/>
          <w:color w:val="000000"/>
          <w:sz w:val="17"/>
          <w:szCs w:val="17"/>
        </w:rPr>
        <w:t>. Exit at College Station Road (Exit #7) and turn left. Turn right at the second light onto River Road. Stay right at the fork. Pass the School of Art and Hodgson School of Music, then turn left into Lot E-11. Continue uphill directly into PAC Deck.</w:t>
      </w:r>
    </w:p>
    <w:p w14:paraId="6BCE89D4" w14:textId="77777777" w:rsidR="00986B2A" w:rsidRPr="00CC7449" w:rsidRDefault="00986B2A" w:rsidP="00986B2A">
      <w:pPr>
        <w:rPr>
          <w:rFonts w:ascii="Times New Roman" w:hAnsi="Times New Roman"/>
          <w:b/>
          <w:color w:val="000000"/>
          <w:sz w:val="17"/>
          <w:szCs w:val="17"/>
        </w:rPr>
      </w:pPr>
    </w:p>
    <w:p w14:paraId="6D8A7097" w14:textId="14A00AB4" w:rsidR="00986B2A" w:rsidRPr="00CC7449" w:rsidRDefault="00986B2A" w:rsidP="00986B2A">
      <w:pPr>
        <w:rPr>
          <w:rFonts w:ascii="Times New Roman" w:hAnsi="Times New Roman"/>
          <w:color w:val="000000"/>
          <w:sz w:val="17"/>
          <w:szCs w:val="17"/>
        </w:rPr>
      </w:pPr>
      <w:r w:rsidRPr="00CC7449">
        <w:rPr>
          <w:rFonts w:ascii="Times New Roman" w:hAnsi="Times New Roman"/>
          <w:b/>
          <w:color w:val="000000"/>
          <w:sz w:val="17"/>
          <w:szCs w:val="17"/>
        </w:rPr>
        <w:t>TRAVELING EAST TO ATHENS:</w:t>
      </w:r>
      <w:r w:rsidRPr="00CC7449">
        <w:rPr>
          <w:rFonts w:ascii="Times New Roman" w:hAnsi="Times New Roman"/>
          <w:color w:val="000000"/>
          <w:sz w:val="17"/>
          <w:szCs w:val="17"/>
        </w:rPr>
        <w:t xml:space="preserve"> Travel east on U.S. 78 or GA 316 to Athens. If traveling on U.S. 78, exit onto GA 316 East. Turn right onto the Athens Perimeter (GA Loop 10) traveling East (There is a sign for the University of Georgia/Athens By-Pass at the junction of GA 316 and the 10 Loop). After approximately five miles on the Perimeter, exit onto College Station Road (Exit #7). Take a left onto College Station Road. Turn right at the second light onto River Road. Stay right at the fork. Pass the School of Art and Hodgson School of Music, then turn left into Lot E-11. Continue uphill directly into PAC Deck.</w:t>
      </w:r>
    </w:p>
    <w:p w14:paraId="730E4451" w14:textId="77777777" w:rsidR="00986B2A" w:rsidRPr="00CC7449" w:rsidRDefault="00986B2A" w:rsidP="00986B2A">
      <w:pPr>
        <w:rPr>
          <w:rFonts w:ascii="Times New Roman" w:hAnsi="Times New Roman"/>
          <w:b/>
          <w:color w:val="000000"/>
          <w:sz w:val="17"/>
          <w:szCs w:val="17"/>
        </w:rPr>
      </w:pPr>
    </w:p>
    <w:p w14:paraId="055FD42F" w14:textId="77777777" w:rsidR="00986B2A" w:rsidRPr="00CC7449" w:rsidRDefault="00986B2A" w:rsidP="00986B2A">
      <w:pPr>
        <w:rPr>
          <w:rFonts w:ascii="Times New Roman" w:hAnsi="Times New Roman"/>
          <w:color w:val="000000"/>
          <w:sz w:val="17"/>
          <w:szCs w:val="17"/>
        </w:rPr>
      </w:pPr>
      <w:r w:rsidRPr="00CC7449">
        <w:rPr>
          <w:rFonts w:ascii="Times New Roman" w:hAnsi="Times New Roman"/>
          <w:b/>
          <w:color w:val="000000"/>
          <w:sz w:val="17"/>
          <w:szCs w:val="17"/>
        </w:rPr>
        <w:t>TRAVELING WEST TO ATHENS:</w:t>
      </w:r>
      <w:r w:rsidRPr="00CC7449">
        <w:rPr>
          <w:rFonts w:ascii="Times New Roman" w:hAnsi="Times New Roman"/>
          <w:color w:val="000000"/>
          <w:sz w:val="17"/>
          <w:szCs w:val="17"/>
        </w:rPr>
        <w:t xml:space="preserve"> Take U.S. 78 West to Athens. In Athens, travel under the Athens Perimeter (GA Loop 10) then take a left at the next traffic light onto the Perimeter going westbound. Exit the Perimeter at the next exit, which is College Station Road (Exit #7). Turn right onto College Station Road. Stay in the right lane and turn right at the first light.</w:t>
      </w:r>
    </w:p>
    <w:p w14:paraId="485BD32F" w14:textId="77777777" w:rsidR="00986B2A" w:rsidRPr="00CC7449" w:rsidRDefault="00986B2A" w:rsidP="00986B2A">
      <w:pPr>
        <w:rPr>
          <w:rFonts w:ascii="Times New Roman" w:hAnsi="Times New Roman"/>
          <w:color w:val="000000"/>
          <w:sz w:val="17"/>
          <w:szCs w:val="17"/>
        </w:rPr>
      </w:pPr>
    </w:p>
    <w:p w14:paraId="05C19030" w14:textId="51BE772A" w:rsidR="00986B2A" w:rsidRPr="00621F3E" w:rsidRDefault="00621F3E" w:rsidP="00986B2A">
      <w:pPr>
        <w:rPr>
          <w:rFonts w:ascii="Times New Roman" w:hAnsi="Times New Roman"/>
          <w:bCs/>
          <w:color w:val="000000"/>
          <w:sz w:val="17"/>
          <w:szCs w:val="17"/>
        </w:rPr>
      </w:pPr>
      <w:hyperlink r:id="rId12" w:history="1">
        <w:r w:rsidRPr="00621F3E">
          <w:rPr>
            <w:rStyle w:val="Hyperlink"/>
            <w:rFonts w:ascii="Times New Roman" w:hAnsi="Times New Roman"/>
            <w:b/>
            <w:sz w:val="17"/>
            <w:szCs w:val="17"/>
          </w:rPr>
          <w:t>UGA Veterinary Teaching Hospital</w:t>
        </w:r>
      </w:hyperlink>
      <w:r>
        <w:rPr>
          <w:rFonts w:ascii="Times New Roman" w:hAnsi="Times New Roman"/>
          <w:bCs/>
          <w:color w:val="000000"/>
          <w:sz w:val="17"/>
          <w:szCs w:val="17"/>
        </w:rPr>
        <w:t xml:space="preserve"> – Shuttle Parking</w:t>
      </w:r>
    </w:p>
    <w:p w14:paraId="425ABD5E" w14:textId="77777777" w:rsidR="00986B2A" w:rsidRPr="00CC7449" w:rsidRDefault="00986B2A" w:rsidP="00986B2A">
      <w:pPr>
        <w:rPr>
          <w:rFonts w:ascii="Times New Roman" w:hAnsi="Times New Roman"/>
          <w:color w:val="000000"/>
          <w:sz w:val="17"/>
          <w:szCs w:val="17"/>
        </w:rPr>
      </w:pPr>
    </w:p>
    <w:p w14:paraId="2E1FA2E1" w14:textId="38725127" w:rsidR="00986B2A" w:rsidRPr="00CC7449" w:rsidRDefault="00986B2A" w:rsidP="00986B2A">
      <w:pPr>
        <w:rPr>
          <w:rFonts w:ascii="Times New Roman" w:hAnsi="Times New Roman"/>
          <w:b/>
          <w:color w:val="000000"/>
          <w:sz w:val="17"/>
          <w:szCs w:val="17"/>
          <w:u w:val="single"/>
        </w:rPr>
      </w:pPr>
      <w:r w:rsidRPr="00CC7449">
        <w:rPr>
          <w:rFonts w:ascii="Times New Roman" w:hAnsi="Times New Roman"/>
          <w:b/>
          <w:color w:val="000000"/>
          <w:sz w:val="17"/>
          <w:szCs w:val="17"/>
          <w:u w:val="single"/>
        </w:rPr>
        <w:t>FROM SCHOOL OF MUSIC TO FOUNDRY STREET BALLROOMS, CLASSIC CENTER</w:t>
      </w:r>
      <w:r w:rsidR="000E1474" w:rsidRPr="00CC7449">
        <w:rPr>
          <w:rFonts w:ascii="Times New Roman" w:hAnsi="Times New Roman"/>
          <w:b/>
          <w:color w:val="000000"/>
          <w:sz w:val="17"/>
          <w:szCs w:val="17"/>
          <w:u w:val="single"/>
        </w:rPr>
        <w:t xml:space="preserve"> (300 N. Thomas St., Athens)</w:t>
      </w:r>
    </w:p>
    <w:p w14:paraId="6A15D791" w14:textId="642E48F6" w:rsidR="00986B2A" w:rsidRPr="00CC7449" w:rsidRDefault="00986B2A" w:rsidP="00986B2A">
      <w:pPr>
        <w:rPr>
          <w:rFonts w:ascii="Times New Roman" w:hAnsi="Times New Roman"/>
          <w:color w:val="000000"/>
          <w:sz w:val="17"/>
          <w:szCs w:val="17"/>
        </w:rPr>
      </w:pPr>
      <w:r w:rsidRPr="00CC7449">
        <w:rPr>
          <w:rFonts w:ascii="Times New Roman" w:hAnsi="Times New Roman"/>
          <w:color w:val="000000"/>
          <w:sz w:val="17"/>
          <w:szCs w:val="17"/>
        </w:rPr>
        <w:t>Exit Lot E-11 and turn left onto River Road. At dead end, turn right onto East Campus Road. Follow</w:t>
      </w:r>
      <w:r w:rsidR="00B60387" w:rsidRPr="00CC7449">
        <w:rPr>
          <w:rFonts w:ascii="Times New Roman" w:hAnsi="Times New Roman"/>
          <w:color w:val="000000"/>
          <w:sz w:val="17"/>
          <w:szCs w:val="17"/>
        </w:rPr>
        <w:t xml:space="preserve"> East Campus Road through light</w:t>
      </w:r>
      <w:r w:rsidRPr="00CC7449">
        <w:rPr>
          <w:rFonts w:ascii="Times New Roman" w:hAnsi="Times New Roman"/>
          <w:color w:val="000000"/>
          <w:sz w:val="17"/>
          <w:szCs w:val="17"/>
        </w:rPr>
        <w:t xml:space="preserve"> at Williams/Baldwin Street (East Campus Road becomes Thomas Street here</w:t>
      </w:r>
      <w:r w:rsidR="00BC5EFC" w:rsidRPr="00CC7449">
        <w:rPr>
          <w:rFonts w:ascii="Times New Roman" w:hAnsi="Times New Roman"/>
          <w:color w:val="000000"/>
          <w:sz w:val="17"/>
          <w:szCs w:val="17"/>
        </w:rPr>
        <w:t>). At Broad Street, turn 90-degrees right onto East Broad (“Farmers” Building should be on your right at the end of the turn). Turn left immediately on Foundry Street. Pass by parking deck, under walkway, past brick buildings, then right into Classic Center Foundry Street Entrance.</w:t>
      </w:r>
      <w:r w:rsidRPr="00CC7449">
        <w:rPr>
          <w:rFonts w:ascii="Times New Roman" w:hAnsi="Times New Roman"/>
          <w:color w:val="000000"/>
          <w:sz w:val="17"/>
          <w:szCs w:val="17"/>
        </w:rPr>
        <w:t xml:space="preserve"> Proceed behind the building to the short staircase and glass doors. Students should enter here. If you wish to park here, enter the through the glass doors and purchase a Classic Center Parking Permit</w:t>
      </w:r>
      <w:r w:rsidR="007618F2" w:rsidRPr="00CC7449">
        <w:rPr>
          <w:rFonts w:ascii="Times New Roman" w:hAnsi="Times New Roman"/>
          <w:color w:val="000000"/>
          <w:sz w:val="17"/>
          <w:szCs w:val="17"/>
        </w:rPr>
        <w:t xml:space="preserve"> from the machine</w:t>
      </w:r>
      <w:r w:rsidRPr="00CC7449">
        <w:rPr>
          <w:rFonts w:ascii="Times New Roman" w:hAnsi="Times New Roman"/>
          <w:color w:val="000000"/>
          <w:sz w:val="17"/>
          <w:szCs w:val="17"/>
        </w:rPr>
        <w:t xml:space="preserve"> and display it as directed</w:t>
      </w:r>
      <w:r w:rsidR="00DE03F7" w:rsidRPr="00CC7449">
        <w:rPr>
          <w:rFonts w:ascii="Times New Roman" w:hAnsi="Times New Roman"/>
          <w:color w:val="000000"/>
          <w:sz w:val="17"/>
          <w:szCs w:val="17"/>
        </w:rPr>
        <w:t>.</w:t>
      </w:r>
    </w:p>
    <w:p w14:paraId="276E4A24" w14:textId="5984A031" w:rsidR="00D6163B" w:rsidRPr="00CC7449" w:rsidRDefault="00D6163B" w:rsidP="00986B2A">
      <w:pPr>
        <w:rPr>
          <w:rFonts w:ascii="Times New Roman" w:hAnsi="Times New Roman"/>
          <w:sz w:val="17"/>
          <w:szCs w:val="17"/>
        </w:rPr>
      </w:pPr>
    </w:p>
    <w:sectPr w:rsidR="00D6163B" w:rsidRPr="00CC7449" w:rsidSect="00B60387">
      <w:footerReference w:type="even" r:id="rId13"/>
      <w:footerReference w:type="default" r:id="rId14"/>
      <w:pgSz w:w="12240" w:h="15840"/>
      <w:pgMar w:top="432" w:right="720" w:bottom="28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B8DD2" w14:textId="77777777" w:rsidR="00190953" w:rsidRDefault="00190953">
      <w:r>
        <w:separator/>
      </w:r>
    </w:p>
  </w:endnote>
  <w:endnote w:type="continuationSeparator" w:id="0">
    <w:p w14:paraId="69FD24A7" w14:textId="77777777" w:rsidR="00190953" w:rsidRDefault="00190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man">
    <w:altName w:val="Bookman Old Style"/>
    <w:panose1 w:val="020B0604020202020204"/>
    <w:charset w:val="00"/>
    <w:family w:val="auto"/>
    <w:pitch w:val="variable"/>
    <w:sig w:usb0="03000000" w:usb1="00000000" w:usb2="00000000" w:usb3="00000000" w:csb0="00000001" w:csb1="00000000"/>
  </w:font>
  <w:font w:name="Palatino">
    <w:panose1 w:val="00000000000000000000"/>
    <w:charset w:val="4D"/>
    <w:family w:val="auto"/>
    <w:pitch w:val="variable"/>
    <w:sig w:usb0="A00002FF" w:usb1="7800205A" w:usb2="14600000" w:usb3="00000000" w:csb0="00000193" w:csb1="00000000"/>
  </w:font>
  <w:font w:name="Lucida Grande">
    <w:panose1 w:val="020B0600040502020204"/>
    <w:charset w:val="00"/>
    <w:family w:val="swiss"/>
    <w:pitch w:val="variable"/>
    <w:sig w:usb0="E1000AEF" w:usb1="5000A1FF" w:usb2="00000000" w:usb3="00000000" w:csb0="000001BF" w:csb1="00000000"/>
  </w:font>
  <w:font w:name="Britannic Bold">
    <w:panose1 w:val="020B0903060703020204"/>
    <w:charset w:val="4D"/>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0BE54" w14:textId="77777777" w:rsidR="005A0411" w:rsidRDefault="005A04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D257A1" w14:textId="77777777" w:rsidR="005A0411" w:rsidRDefault="005A04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41227" w14:textId="77777777" w:rsidR="005A0411" w:rsidRDefault="005A04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25FAC">
      <w:rPr>
        <w:rStyle w:val="PageNumber"/>
        <w:noProof/>
      </w:rPr>
      <w:t>1</w:t>
    </w:r>
    <w:r>
      <w:rPr>
        <w:rStyle w:val="PageNumber"/>
      </w:rPr>
      <w:fldChar w:fldCharType="end"/>
    </w:r>
  </w:p>
  <w:p w14:paraId="3B89303E" w14:textId="77777777" w:rsidR="005A0411" w:rsidRDefault="005A041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C178F" w14:textId="77777777" w:rsidR="00190953" w:rsidRDefault="00190953">
      <w:r>
        <w:separator/>
      </w:r>
    </w:p>
  </w:footnote>
  <w:footnote w:type="continuationSeparator" w:id="0">
    <w:p w14:paraId="4DD1641F" w14:textId="77777777" w:rsidR="00190953" w:rsidRDefault="001909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F0409"/>
    <w:lvl w:ilvl="0">
      <w:start w:val="1"/>
      <w:numFmt w:val="decimal"/>
      <w:lvlText w:val="%1."/>
      <w:lvlJc w:val="left"/>
      <w:pPr>
        <w:tabs>
          <w:tab w:val="num" w:pos="360"/>
        </w:tabs>
        <w:ind w:left="360" w:hanging="360"/>
      </w:pPr>
      <w:rPr>
        <w:rFonts w:hint="default"/>
      </w:rPr>
    </w:lvl>
  </w:abstractNum>
  <w:abstractNum w:abstractNumId="2" w15:restartNumberingAfterBreak="0">
    <w:nsid w:val="00000003"/>
    <w:multiLevelType w:val="singleLevel"/>
    <w:tmpl w:val="00010409"/>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0000004"/>
    <w:multiLevelType w:val="singleLevel"/>
    <w:tmpl w:val="000F0409"/>
    <w:lvl w:ilvl="0">
      <w:start w:val="1"/>
      <w:numFmt w:val="decimal"/>
      <w:lvlText w:val="%1."/>
      <w:lvlJc w:val="left"/>
      <w:pPr>
        <w:tabs>
          <w:tab w:val="num" w:pos="360"/>
        </w:tabs>
        <w:ind w:left="360" w:hanging="360"/>
      </w:pPr>
      <w:rPr>
        <w:rFonts w:hint="default"/>
      </w:rPr>
    </w:lvl>
  </w:abstractNum>
  <w:abstractNum w:abstractNumId="4"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000007"/>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C52F21"/>
    <w:multiLevelType w:val="hybridMultilevel"/>
    <w:tmpl w:val="44A62910"/>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0BB434F4"/>
    <w:multiLevelType w:val="hybridMultilevel"/>
    <w:tmpl w:val="D40C46A6"/>
    <w:lvl w:ilvl="0" w:tplc="9A6837E4">
      <w:start w:val="1"/>
      <w:numFmt w:val="decimal"/>
      <w:lvlText w:val="%1."/>
      <w:lvlJc w:val="left"/>
      <w:pPr>
        <w:ind w:left="720" w:hanging="360"/>
      </w:pPr>
      <w:rPr>
        <w:rFonts w:ascii="Times" w:eastAsia="Times" w:hAnsi="Time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C71241"/>
    <w:multiLevelType w:val="hybridMultilevel"/>
    <w:tmpl w:val="3C5E73F6"/>
    <w:lvl w:ilvl="0" w:tplc="B2F85F1C">
      <w:start w:val="1"/>
      <w:numFmt w:val="bullet"/>
      <w:lvlText w:val="-"/>
      <w:lvlJc w:val="left"/>
      <w:pPr>
        <w:ind w:left="1080" w:hanging="360"/>
      </w:pPr>
      <w:rPr>
        <w:rFonts w:ascii="Times" w:eastAsia="Times" w:hAnsi="Time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D0502E"/>
    <w:multiLevelType w:val="hybridMultilevel"/>
    <w:tmpl w:val="9B941DAC"/>
    <w:lvl w:ilvl="0" w:tplc="E5325968">
      <w:start w:val="2"/>
      <w:numFmt w:val="decimal"/>
      <w:lvlText w:val="%1."/>
      <w:lvlJc w:val="left"/>
      <w:pPr>
        <w:tabs>
          <w:tab w:val="num" w:pos="720"/>
        </w:tabs>
        <w:ind w:left="720" w:hanging="360"/>
      </w:pPr>
      <w:rPr>
        <w:rFonts w:hint="default"/>
      </w:rPr>
    </w:lvl>
    <w:lvl w:ilvl="1" w:tplc="53101FF0" w:tentative="1">
      <w:start w:val="1"/>
      <w:numFmt w:val="lowerLetter"/>
      <w:lvlText w:val="%2."/>
      <w:lvlJc w:val="left"/>
      <w:pPr>
        <w:tabs>
          <w:tab w:val="num" w:pos="1440"/>
        </w:tabs>
        <w:ind w:left="1440" w:hanging="360"/>
      </w:pPr>
    </w:lvl>
    <w:lvl w:ilvl="2" w:tplc="B956CE54" w:tentative="1">
      <w:start w:val="1"/>
      <w:numFmt w:val="lowerRoman"/>
      <w:lvlText w:val="%3."/>
      <w:lvlJc w:val="right"/>
      <w:pPr>
        <w:tabs>
          <w:tab w:val="num" w:pos="2160"/>
        </w:tabs>
        <w:ind w:left="2160" w:hanging="180"/>
      </w:pPr>
    </w:lvl>
    <w:lvl w:ilvl="3" w:tplc="E9C4B780" w:tentative="1">
      <w:start w:val="1"/>
      <w:numFmt w:val="decimal"/>
      <w:lvlText w:val="%4."/>
      <w:lvlJc w:val="left"/>
      <w:pPr>
        <w:tabs>
          <w:tab w:val="num" w:pos="2880"/>
        </w:tabs>
        <w:ind w:left="2880" w:hanging="360"/>
      </w:pPr>
    </w:lvl>
    <w:lvl w:ilvl="4" w:tplc="385EFDBE" w:tentative="1">
      <w:start w:val="1"/>
      <w:numFmt w:val="lowerLetter"/>
      <w:lvlText w:val="%5."/>
      <w:lvlJc w:val="left"/>
      <w:pPr>
        <w:tabs>
          <w:tab w:val="num" w:pos="3600"/>
        </w:tabs>
        <w:ind w:left="3600" w:hanging="360"/>
      </w:pPr>
    </w:lvl>
    <w:lvl w:ilvl="5" w:tplc="FEFC97AE" w:tentative="1">
      <w:start w:val="1"/>
      <w:numFmt w:val="lowerRoman"/>
      <w:lvlText w:val="%6."/>
      <w:lvlJc w:val="right"/>
      <w:pPr>
        <w:tabs>
          <w:tab w:val="num" w:pos="4320"/>
        </w:tabs>
        <w:ind w:left="4320" w:hanging="180"/>
      </w:pPr>
    </w:lvl>
    <w:lvl w:ilvl="6" w:tplc="91E47804" w:tentative="1">
      <w:start w:val="1"/>
      <w:numFmt w:val="decimal"/>
      <w:lvlText w:val="%7."/>
      <w:lvlJc w:val="left"/>
      <w:pPr>
        <w:tabs>
          <w:tab w:val="num" w:pos="5040"/>
        </w:tabs>
        <w:ind w:left="5040" w:hanging="360"/>
      </w:pPr>
    </w:lvl>
    <w:lvl w:ilvl="7" w:tplc="9AA658CE" w:tentative="1">
      <w:start w:val="1"/>
      <w:numFmt w:val="lowerLetter"/>
      <w:lvlText w:val="%8."/>
      <w:lvlJc w:val="left"/>
      <w:pPr>
        <w:tabs>
          <w:tab w:val="num" w:pos="5760"/>
        </w:tabs>
        <w:ind w:left="5760" w:hanging="360"/>
      </w:pPr>
    </w:lvl>
    <w:lvl w:ilvl="8" w:tplc="49EAFDD6" w:tentative="1">
      <w:start w:val="1"/>
      <w:numFmt w:val="lowerRoman"/>
      <w:lvlText w:val="%9."/>
      <w:lvlJc w:val="right"/>
      <w:pPr>
        <w:tabs>
          <w:tab w:val="num" w:pos="6480"/>
        </w:tabs>
        <w:ind w:left="6480" w:hanging="180"/>
      </w:pPr>
    </w:lvl>
  </w:abstractNum>
  <w:abstractNum w:abstractNumId="11" w15:restartNumberingAfterBreak="0">
    <w:nsid w:val="2EBA434B"/>
    <w:multiLevelType w:val="hybridMultilevel"/>
    <w:tmpl w:val="573AD95A"/>
    <w:lvl w:ilvl="0" w:tplc="AFE437D2">
      <w:start w:val="1"/>
      <w:numFmt w:val="decimal"/>
      <w:lvlText w:val="%1."/>
      <w:lvlJc w:val="left"/>
      <w:pPr>
        <w:tabs>
          <w:tab w:val="num" w:pos="2520"/>
        </w:tabs>
        <w:ind w:left="2520" w:hanging="360"/>
      </w:pPr>
      <w:rPr>
        <w:rFonts w:hint="default"/>
      </w:rPr>
    </w:lvl>
    <w:lvl w:ilvl="1" w:tplc="CCB851CA" w:tentative="1">
      <w:start w:val="1"/>
      <w:numFmt w:val="lowerLetter"/>
      <w:lvlText w:val="%2."/>
      <w:lvlJc w:val="left"/>
      <w:pPr>
        <w:tabs>
          <w:tab w:val="num" w:pos="3240"/>
        </w:tabs>
        <w:ind w:left="3240" w:hanging="360"/>
      </w:pPr>
    </w:lvl>
    <w:lvl w:ilvl="2" w:tplc="027488DA" w:tentative="1">
      <w:start w:val="1"/>
      <w:numFmt w:val="lowerRoman"/>
      <w:lvlText w:val="%3."/>
      <w:lvlJc w:val="right"/>
      <w:pPr>
        <w:tabs>
          <w:tab w:val="num" w:pos="3960"/>
        </w:tabs>
        <w:ind w:left="3960" w:hanging="180"/>
      </w:pPr>
    </w:lvl>
    <w:lvl w:ilvl="3" w:tplc="99EA2FE2" w:tentative="1">
      <w:start w:val="1"/>
      <w:numFmt w:val="decimal"/>
      <w:lvlText w:val="%4."/>
      <w:lvlJc w:val="left"/>
      <w:pPr>
        <w:tabs>
          <w:tab w:val="num" w:pos="4680"/>
        </w:tabs>
        <w:ind w:left="4680" w:hanging="360"/>
      </w:pPr>
    </w:lvl>
    <w:lvl w:ilvl="4" w:tplc="68980BD4" w:tentative="1">
      <w:start w:val="1"/>
      <w:numFmt w:val="lowerLetter"/>
      <w:lvlText w:val="%5."/>
      <w:lvlJc w:val="left"/>
      <w:pPr>
        <w:tabs>
          <w:tab w:val="num" w:pos="5400"/>
        </w:tabs>
        <w:ind w:left="5400" w:hanging="360"/>
      </w:pPr>
    </w:lvl>
    <w:lvl w:ilvl="5" w:tplc="0926567C" w:tentative="1">
      <w:start w:val="1"/>
      <w:numFmt w:val="lowerRoman"/>
      <w:lvlText w:val="%6."/>
      <w:lvlJc w:val="right"/>
      <w:pPr>
        <w:tabs>
          <w:tab w:val="num" w:pos="6120"/>
        </w:tabs>
        <w:ind w:left="6120" w:hanging="180"/>
      </w:pPr>
    </w:lvl>
    <w:lvl w:ilvl="6" w:tplc="24F6437A" w:tentative="1">
      <w:start w:val="1"/>
      <w:numFmt w:val="decimal"/>
      <w:lvlText w:val="%7."/>
      <w:lvlJc w:val="left"/>
      <w:pPr>
        <w:tabs>
          <w:tab w:val="num" w:pos="6840"/>
        </w:tabs>
        <w:ind w:left="6840" w:hanging="360"/>
      </w:pPr>
    </w:lvl>
    <w:lvl w:ilvl="7" w:tplc="0A500390" w:tentative="1">
      <w:start w:val="1"/>
      <w:numFmt w:val="lowerLetter"/>
      <w:lvlText w:val="%8."/>
      <w:lvlJc w:val="left"/>
      <w:pPr>
        <w:tabs>
          <w:tab w:val="num" w:pos="7560"/>
        </w:tabs>
        <w:ind w:left="7560" w:hanging="360"/>
      </w:pPr>
    </w:lvl>
    <w:lvl w:ilvl="8" w:tplc="0DF84356" w:tentative="1">
      <w:start w:val="1"/>
      <w:numFmt w:val="lowerRoman"/>
      <w:lvlText w:val="%9."/>
      <w:lvlJc w:val="right"/>
      <w:pPr>
        <w:tabs>
          <w:tab w:val="num" w:pos="8280"/>
        </w:tabs>
        <w:ind w:left="8280" w:hanging="180"/>
      </w:pPr>
    </w:lvl>
  </w:abstractNum>
  <w:abstractNum w:abstractNumId="12" w15:restartNumberingAfterBreak="0">
    <w:nsid w:val="30D4762B"/>
    <w:multiLevelType w:val="hybridMultilevel"/>
    <w:tmpl w:val="2A929A70"/>
    <w:lvl w:ilvl="0" w:tplc="F69695CA">
      <w:start w:val="1"/>
      <w:numFmt w:val="decimal"/>
      <w:lvlText w:val="%1."/>
      <w:lvlJc w:val="left"/>
      <w:pPr>
        <w:tabs>
          <w:tab w:val="num" w:pos="720"/>
        </w:tabs>
        <w:ind w:left="720" w:hanging="360"/>
      </w:pPr>
      <w:rPr>
        <w:rFonts w:hint="default"/>
      </w:rPr>
    </w:lvl>
    <w:lvl w:ilvl="1" w:tplc="081697A2" w:tentative="1">
      <w:start w:val="1"/>
      <w:numFmt w:val="lowerLetter"/>
      <w:lvlText w:val="%2."/>
      <w:lvlJc w:val="left"/>
      <w:pPr>
        <w:tabs>
          <w:tab w:val="num" w:pos="1440"/>
        </w:tabs>
        <w:ind w:left="1440" w:hanging="360"/>
      </w:pPr>
    </w:lvl>
    <w:lvl w:ilvl="2" w:tplc="8E06211E" w:tentative="1">
      <w:start w:val="1"/>
      <w:numFmt w:val="lowerRoman"/>
      <w:lvlText w:val="%3."/>
      <w:lvlJc w:val="right"/>
      <w:pPr>
        <w:tabs>
          <w:tab w:val="num" w:pos="2160"/>
        </w:tabs>
        <w:ind w:left="2160" w:hanging="180"/>
      </w:pPr>
    </w:lvl>
    <w:lvl w:ilvl="3" w:tplc="D8CE0D00" w:tentative="1">
      <w:start w:val="1"/>
      <w:numFmt w:val="decimal"/>
      <w:lvlText w:val="%4."/>
      <w:lvlJc w:val="left"/>
      <w:pPr>
        <w:tabs>
          <w:tab w:val="num" w:pos="2880"/>
        </w:tabs>
        <w:ind w:left="2880" w:hanging="360"/>
      </w:pPr>
    </w:lvl>
    <w:lvl w:ilvl="4" w:tplc="12A48750" w:tentative="1">
      <w:start w:val="1"/>
      <w:numFmt w:val="lowerLetter"/>
      <w:lvlText w:val="%5."/>
      <w:lvlJc w:val="left"/>
      <w:pPr>
        <w:tabs>
          <w:tab w:val="num" w:pos="3600"/>
        </w:tabs>
        <w:ind w:left="3600" w:hanging="360"/>
      </w:pPr>
    </w:lvl>
    <w:lvl w:ilvl="5" w:tplc="A9745AEE" w:tentative="1">
      <w:start w:val="1"/>
      <w:numFmt w:val="lowerRoman"/>
      <w:lvlText w:val="%6."/>
      <w:lvlJc w:val="right"/>
      <w:pPr>
        <w:tabs>
          <w:tab w:val="num" w:pos="4320"/>
        </w:tabs>
        <w:ind w:left="4320" w:hanging="180"/>
      </w:pPr>
    </w:lvl>
    <w:lvl w:ilvl="6" w:tplc="C5502104" w:tentative="1">
      <w:start w:val="1"/>
      <w:numFmt w:val="decimal"/>
      <w:lvlText w:val="%7."/>
      <w:lvlJc w:val="left"/>
      <w:pPr>
        <w:tabs>
          <w:tab w:val="num" w:pos="5040"/>
        </w:tabs>
        <w:ind w:left="5040" w:hanging="360"/>
      </w:pPr>
    </w:lvl>
    <w:lvl w:ilvl="7" w:tplc="EFBA34CC" w:tentative="1">
      <w:start w:val="1"/>
      <w:numFmt w:val="lowerLetter"/>
      <w:lvlText w:val="%8."/>
      <w:lvlJc w:val="left"/>
      <w:pPr>
        <w:tabs>
          <w:tab w:val="num" w:pos="5760"/>
        </w:tabs>
        <w:ind w:left="5760" w:hanging="360"/>
      </w:pPr>
    </w:lvl>
    <w:lvl w:ilvl="8" w:tplc="BD0AD2A2" w:tentative="1">
      <w:start w:val="1"/>
      <w:numFmt w:val="lowerRoman"/>
      <w:lvlText w:val="%9."/>
      <w:lvlJc w:val="right"/>
      <w:pPr>
        <w:tabs>
          <w:tab w:val="num" w:pos="6480"/>
        </w:tabs>
        <w:ind w:left="6480" w:hanging="180"/>
      </w:pPr>
    </w:lvl>
  </w:abstractNum>
  <w:abstractNum w:abstractNumId="13" w15:restartNumberingAfterBreak="0">
    <w:nsid w:val="3634187C"/>
    <w:multiLevelType w:val="hybridMultilevel"/>
    <w:tmpl w:val="ED78A1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D1D2FF2"/>
    <w:multiLevelType w:val="hybridMultilevel"/>
    <w:tmpl w:val="C8309308"/>
    <w:lvl w:ilvl="0" w:tplc="912EF842">
      <w:start w:val="1"/>
      <w:numFmt w:val="bullet"/>
      <w:lvlText w:val="-"/>
      <w:lvlJc w:val="left"/>
      <w:pPr>
        <w:ind w:left="1800" w:hanging="360"/>
      </w:pPr>
      <w:rPr>
        <w:rFonts w:ascii="Times New Roman" w:eastAsia="Times" w:hAnsi="Times New Roman"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FAD16B1"/>
    <w:multiLevelType w:val="hybridMultilevel"/>
    <w:tmpl w:val="16844E36"/>
    <w:lvl w:ilvl="0" w:tplc="12DC05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0BF3357"/>
    <w:multiLevelType w:val="hybridMultilevel"/>
    <w:tmpl w:val="A00EA1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CC26FD4"/>
    <w:multiLevelType w:val="hybridMultilevel"/>
    <w:tmpl w:val="D61EF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D45663"/>
    <w:multiLevelType w:val="hybridMultilevel"/>
    <w:tmpl w:val="D6CE2D80"/>
    <w:lvl w:ilvl="0" w:tplc="2B64F968">
      <w:start w:val="1"/>
      <w:numFmt w:val="bullet"/>
      <w:lvlText w:val=""/>
      <w:lvlJc w:val="left"/>
      <w:pPr>
        <w:tabs>
          <w:tab w:val="num" w:pos="720"/>
        </w:tabs>
        <w:ind w:left="720" w:hanging="360"/>
      </w:pPr>
      <w:rPr>
        <w:rFonts w:ascii="Symbol" w:hAnsi="Symbol" w:hint="default"/>
      </w:rPr>
    </w:lvl>
    <w:lvl w:ilvl="1" w:tplc="9E328B16" w:tentative="1">
      <w:start w:val="1"/>
      <w:numFmt w:val="bullet"/>
      <w:lvlText w:val="o"/>
      <w:lvlJc w:val="left"/>
      <w:pPr>
        <w:tabs>
          <w:tab w:val="num" w:pos="1440"/>
        </w:tabs>
        <w:ind w:left="1440" w:hanging="360"/>
      </w:pPr>
      <w:rPr>
        <w:rFonts w:ascii="Courier New" w:hAnsi="Courier New" w:hint="default"/>
      </w:rPr>
    </w:lvl>
    <w:lvl w:ilvl="2" w:tplc="3D7AD9C0" w:tentative="1">
      <w:start w:val="1"/>
      <w:numFmt w:val="bullet"/>
      <w:lvlText w:val=""/>
      <w:lvlJc w:val="left"/>
      <w:pPr>
        <w:tabs>
          <w:tab w:val="num" w:pos="2160"/>
        </w:tabs>
        <w:ind w:left="2160" w:hanging="360"/>
      </w:pPr>
      <w:rPr>
        <w:rFonts w:ascii="Wingdings" w:hAnsi="Wingdings" w:hint="default"/>
      </w:rPr>
    </w:lvl>
    <w:lvl w:ilvl="3" w:tplc="3B521D60" w:tentative="1">
      <w:start w:val="1"/>
      <w:numFmt w:val="bullet"/>
      <w:lvlText w:val=""/>
      <w:lvlJc w:val="left"/>
      <w:pPr>
        <w:tabs>
          <w:tab w:val="num" w:pos="2880"/>
        </w:tabs>
        <w:ind w:left="2880" w:hanging="360"/>
      </w:pPr>
      <w:rPr>
        <w:rFonts w:ascii="Symbol" w:hAnsi="Symbol" w:hint="default"/>
      </w:rPr>
    </w:lvl>
    <w:lvl w:ilvl="4" w:tplc="4E50D186" w:tentative="1">
      <w:start w:val="1"/>
      <w:numFmt w:val="bullet"/>
      <w:lvlText w:val="o"/>
      <w:lvlJc w:val="left"/>
      <w:pPr>
        <w:tabs>
          <w:tab w:val="num" w:pos="3600"/>
        </w:tabs>
        <w:ind w:left="3600" w:hanging="360"/>
      </w:pPr>
      <w:rPr>
        <w:rFonts w:ascii="Courier New" w:hAnsi="Courier New" w:hint="default"/>
      </w:rPr>
    </w:lvl>
    <w:lvl w:ilvl="5" w:tplc="B17ED496" w:tentative="1">
      <w:start w:val="1"/>
      <w:numFmt w:val="bullet"/>
      <w:lvlText w:val=""/>
      <w:lvlJc w:val="left"/>
      <w:pPr>
        <w:tabs>
          <w:tab w:val="num" w:pos="4320"/>
        </w:tabs>
        <w:ind w:left="4320" w:hanging="360"/>
      </w:pPr>
      <w:rPr>
        <w:rFonts w:ascii="Wingdings" w:hAnsi="Wingdings" w:hint="default"/>
      </w:rPr>
    </w:lvl>
    <w:lvl w:ilvl="6" w:tplc="102CEE4C" w:tentative="1">
      <w:start w:val="1"/>
      <w:numFmt w:val="bullet"/>
      <w:lvlText w:val=""/>
      <w:lvlJc w:val="left"/>
      <w:pPr>
        <w:tabs>
          <w:tab w:val="num" w:pos="5040"/>
        </w:tabs>
        <w:ind w:left="5040" w:hanging="360"/>
      </w:pPr>
      <w:rPr>
        <w:rFonts w:ascii="Symbol" w:hAnsi="Symbol" w:hint="default"/>
      </w:rPr>
    </w:lvl>
    <w:lvl w:ilvl="7" w:tplc="9B0C9926" w:tentative="1">
      <w:start w:val="1"/>
      <w:numFmt w:val="bullet"/>
      <w:lvlText w:val="o"/>
      <w:lvlJc w:val="left"/>
      <w:pPr>
        <w:tabs>
          <w:tab w:val="num" w:pos="5760"/>
        </w:tabs>
        <w:ind w:left="5760" w:hanging="360"/>
      </w:pPr>
      <w:rPr>
        <w:rFonts w:ascii="Courier New" w:hAnsi="Courier New" w:hint="default"/>
      </w:rPr>
    </w:lvl>
    <w:lvl w:ilvl="8" w:tplc="B656B12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0D310A"/>
    <w:multiLevelType w:val="hybridMultilevel"/>
    <w:tmpl w:val="F21E17C6"/>
    <w:lvl w:ilvl="0" w:tplc="D2C67AF0">
      <w:start w:val="1"/>
      <w:numFmt w:val="bullet"/>
      <w:lvlText w:val=""/>
      <w:lvlJc w:val="left"/>
      <w:pPr>
        <w:tabs>
          <w:tab w:val="num" w:pos="720"/>
        </w:tabs>
        <w:ind w:left="720" w:hanging="360"/>
      </w:pPr>
      <w:rPr>
        <w:rFonts w:ascii="Symbol" w:hAnsi="Symbol" w:hint="default"/>
      </w:rPr>
    </w:lvl>
    <w:lvl w:ilvl="1" w:tplc="DE864A5E" w:tentative="1">
      <w:start w:val="1"/>
      <w:numFmt w:val="bullet"/>
      <w:lvlText w:val="o"/>
      <w:lvlJc w:val="left"/>
      <w:pPr>
        <w:tabs>
          <w:tab w:val="num" w:pos="1440"/>
        </w:tabs>
        <w:ind w:left="1440" w:hanging="360"/>
      </w:pPr>
      <w:rPr>
        <w:rFonts w:ascii="Courier New" w:hAnsi="Courier New" w:hint="default"/>
      </w:rPr>
    </w:lvl>
    <w:lvl w:ilvl="2" w:tplc="5B7C08BC" w:tentative="1">
      <w:start w:val="1"/>
      <w:numFmt w:val="bullet"/>
      <w:lvlText w:val=""/>
      <w:lvlJc w:val="left"/>
      <w:pPr>
        <w:tabs>
          <w:tab w:val="num" w:pos="2160"/>
        </w:tabs>
        <w:ind w:left="2160" w:hanging="360"/>
      </w:pPr>
      <w:rPr>
        <w:rFonts w:ascii="Wingdings" w:hAnsi="Wingdings" w:hint="default"/>
      </w:rPr>
    </w:lvl>
    <w:lvl w:ilvl="3" w:tplc="74BE06EC" w:tentative="1">
      <w:start w:val="1"/>
      <w:numFmt w:val="bullet"/>
      <w:lvlText w:val=""/>
      <w:lvlJc w:val="left"/>
      <w:pPr>
        <w:tabs>
          <w:tab w:val="num" w:pos="2880"/>
        </w:tabs>
        <w:ind w:left="2880" w:hanging="360"/>
      </w:pPr>
      <w:rPr>
        <w:rFonts w:ascii="Symbol" w:hAnsi="Symbol" w:hint="default"/>
      </w:rPr>
    </w:lvl>
    <w:lvl w:ilvl="4" w:tplc="FF6EDB8E" w:tentative="1">
      <w:start w:val="1"/>
      <w:numFmt w:val="bullet"/>
      <w:lvlText w:val="o"/>
      <w:lvlJc w:val="left"/>
      <w:pPr>
        <w:tabs>
          <w:tab w:val="num" w:pos="3600"/>
        </w:tabs>
        <w:ind w:left="3600" w:hanging="360"/>
      </w:pPr>
      <w:rPr>
        <w:rFonts w:ascii="Courier New" w:hAnsi="Courier New" w:hint="default"/>
      </w:rPr>
    </w:lvl>
    <w:lvl w:ilvl="5" w:tplc="99DC13D4" w:tentative="1">
      <w:start w:val="1"/>
      <w:numFmt w:val="bullet"/>
      <w:lvlText w:val=""/>
      <w:lvlJc w:val="left"/>
      <w:pPr>
        <w:tabs>
          <w:tab w:val="num" w:pos="4320"/>
        </w:tabs>
        <w:ind w:left="4320" w:hanging="360"/>
      </w:pPr>
      <w:rPr>
        <w:rFonts w:ascii="Wingdings" w:hAnsi="Wingdings" w:hint="default"/>
      </w:rPr>
    </w:lvl>
    <w:lvl w:ilvl="6" w:tplc="0D14224A" w:tentative="1">
      <w:start w:val="1"/>
      <w:numFmt w:val="bullet"/>
      <w:lvlText w:val=""/>
      <w:lvlJc w:val="left"/>
      <w:pPr>
        <w:tabs>
          <w:tab w:val="num" w:pos="5040"/>
        </w:tabs>
        <w:ind w:left="5040" w:hanging="360"/>
      </w:pPr>
      <w:rPr>
        <w:rFonts w:ascii="Symbol" w:hAnsi="Symbol" w:hint="default"/>
      </w:rPr>
    </w:lvl>
    <w:lvl w:ilvl="7" w:tplc="E6025C06" w:tentative="1">
      <w:start w:val="1"/>
      <w:numFmt w:val="bullet"/>
      <w:lvlText w:val="o"/>
      <w:lvlJc w:val="left"/>
      <w:pPr>
        <w:tabs>
          <w:tab w:val="num" w:pos="5760"/>
        </w:tabs>
        <w:ind w:left="5760" w:hanging="360"/>
      </w:pPr>
      <w:rPr>
        <w:rFonts w:ascii="Courier New" w:hAnsi="Courier New" w:hint="default"/>
      </w:rPr>
    </w:lvl>
    <w:lvl w:ilvl="8" w:tplc="BD5E526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7931DB"/>
    <w:multiLevelType w:val="hybridMultilevel"/>
    <w:tmpl w:val="D9763AE8"/>
    <w:lvl w:ilvl="0" w:tplc="249E083C">
      <w:start w:val="1"/>
      <w:numFmt w:val="bullet"/>
      <w:lvlText w:val=""/>
      <w:lvlJc w:val="left"/>
      <w:pPr>
        <w:tabs>
          <w:tab w:val="num" w:pos="720"/>
        </w:tabs>
        <w:ind w:left="720" w:hanging="360"/>
      </w:pPr>
      <w:rPr>
        <w:rFonts w:ascii="Symbol" w:hAnsi="Symbol" w:hint="default"/>
      </w:rPr>
    </w:lvl>
    <w:lvl w:ilvl="1" w:tplc="6518CD3E">
      <w:start w:val="1"/>
      <w:numFmt w:val="bullet"/>
      <w:lvlText w:val="o"/>
      <w:lvlJc w:val="left"/>
      <w:pPr>
        <w:tabs>
          <w:tab w:val="num" w:pos="1440"/>
        </w:tabs>
        <w:ind w:left="1440" w:hanging="360"/>
      </w:pPr>
      <w:rPr>
        <w:rFonts w:ascii="Courier New" w:hAnsi="Courier New" w:hint="default"/>
      </w:rPr>
    </w:lvl>
    <w:lvl w:ilvl="2" w:tplc="5B2291AC" w:tentative="1">
      <w:start w:val="1"/>
      <w:numFmt w:val="bullet"/>
      <w:lvlText w:val=""/>
      <w:lvlJc w:val="left"/>
      <w:pPr>
        <w:tabs>
          <w:tab w:val="num" w:pos="2160"/>
        </w:tabs>
        <w:ind w:left="2160" w:hanging="360"/>
      </w:pPr>
      <w:rPr>
        <w:rFonts w:ascii="Wingdings" w:hAnsi="Wingdings" w:hint="default"/>
      </w:rPr>
    </w:lvl>
    <w:lvl w:ilvl="3" w:tplc="0C987C72" w:tentative="1">
      <w:start w:val="1"/>
      <w:numFmt w:val="bullet"/>
      <w:lvlText w:val=""/>
      <w:lvlJc w:val="left"/>
      <w:pPr>
        <w:tabs>
          <w:tab w:val="num" w:pos="2880"/>
        </w:tabs>
        <w:ind w:left="2880" w:hanging="360"/>
      </w:pPr>
      <w:rPr>
        <w:rFonts w:ascii="Symbol" w:hAnsi="Symbol" w:hint="default"/>
      </w:rPr>
    </w:lvl>
    <w:lvl w:ilvl="4" w:tplc="A6D6EC6A" w:tentative="1">
      <w:start w:val="1"/>
      <w:numFmt w:val="bullet"/>
      <w:lvlText w:val="o"/>
      <w:lvlJc w:val="left"/>
      <w:pPr>
        <w:tabs>
          <w:tab w:val="num" w:pos="3600"/>
        </w:tabs>
        <w:ind w:left="3600" w:hanging="360"/>
      </w:pPr>
      <w:rPr>
        <w:rFonts w:ascii="Courier New" w:hAnsi="Courier New" w:hint="default"/>
      </w:rPr>
    </w:lvl>
    <w:lvl w:ilvl="5" w:tplc="2BACEA3A" w:tentative="1">
      <w:start w:val="1"/>
      <w:numFmt w:val="bullet"/>
      <w:lvlText w:val=""/>
      <w:lvlJc w:val="left"/>
      <w:pPr>
        <w:tabs>
          <w:tab w:val="num" w:pos="4320"/>
        </w:tabs>
        <w:ind w:left="4320" w:hanging="360"/>
      </w:pPr>
      <w:rPr>
        <w:rFonts w:ascii="Wingdings" w:hAnsi="Wingdings" w:hint="default"/>
      </w:rPr>
    </w:lvl>
    <w:lvl w:ilvl="6" w:tplc="64160E04" w:tentative="1">
      <w:start w:val="1"/>
      <w:numFmt w:val="bullet"/>
      <w:lvlText w:val=""/>
      <w:lvlJc w:val="left"/>
      <w:pPr>
        <w:tabs>
          <w:tab w:val="num" w:pos="5040"/>
        </w:tabs>
        <w:ind w:left="5040" w:hanging="360"/>
      </w:pPr>
      <w:rPr>
        <w:rFonts w:ascii="Symbol" w:hAnsi="Symbol" w:hint="default"/>
      </w:rPr>
    </w:lvl>
    <w:lvl w:ilvl="7" w:tplc="1714A93E" w:tentative="1">
      <w:start w:val="1"/>
      <w:numFmt w:val="bullet"/>
      <w:lvlText w:val="o"/>
      <w:lvlJc w:val="left"/>
      <w:pPr>
        <w:tabs>
          <w:tab w:val="num" w:pos="5760"/>
        </w:tabs>
        <w:ind w:left="5760" w:hanging="360"/>
      </w:pPr>
      <w:rPr>
        <w:rFonts w:ascii="Courier New" w:hAnsi="Courier New" w:hint="default"/>
      </w:rPr>
    </w:lvl>
    <w:lvl w:ilvl="8" w:tplc="398C051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9F489D"/>
    <w:multiLevelType w:val="hybridMultilevel"/>
    <w:tmpl w:val="D11217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40659208">
    <w:abstractNumId w:val="0"/>
  </w:num>
  <w:num w:numId="2" w16cid:durableId="705643638">
    <w:abstractNumId w:val="1"/>
  </w:num>
  <w:num w:numId="3" w16cid:durableId="1500195985">
    <w:abstractNumId w:val="3"/>
  </w:num>
  <w:num w:numId="4" w16cid:durableId="1007561012">
    <w:abstractNumId w:val="4"/>
  </w:num>
  <w:num w:numId="5" w16cid:durableId="243269825">
    <w:abstractNumId w:val="5"/>
  </w:num>
  <w:num w:numId="6" w16cid:durableId="1087195994">
    <w:abstractNumId w:val="6"/>
  </w:num>
  <w:num w:numId="7" w16cid:durableId="587931444">
    <w:abstractNumId w:val="18"/>
  </w:num>
  <w:num w:numId="8" w16cid:durableId="235896412">
    <w:abstractNumId w:val="20"/>
  </w:num>
  <w:num w:numId="9" w16cid:durableId="5599624">
    <w:abstractNumId w:val="12"/>
  </w:num>
  <w:num w:numId="10" w16cid:durableId="1016079478">
    <w:abstractNumId w:val="2"/>
  </w:num>
  <w:num w:numId="11" w16cid:durableId="633830889">
    <w:abstractNumId w:val="19"/>
  </w:num>
  <w:num w:numId="12" w16cid:durableId="1515224104">
    <w:abstractNumId w:val="11"/>
  </w:num>
  <w:num w:numId="13" w16cid:durableId="1793475835">
    <w:abstractNumId w:val="10"/>
  </w:num>
  <w:num w:numId="14" w16cid:durableId="81033009">
    <w:abstractNumId w:val="7"/>
  </w:num>
  <w:num w:numId="15" w16cid:durableId="72510248">
    <w:abstractNumId w:val="15"/>
  </w:num>
  <w:num w:numId="16" w16cid:durableId="1994529279">
    <w:abstractNumId w:val="14"/>
  </w:num>
  <w:num w:numId="17" w16cid:durableId="1633443273">
    <w:abstractNumId w:val="8"/>
  </w:num>
  <w:num w:numId="18" w16cid:durableId="398014388">
    <w:abstractNumId w:val="9"/>
  </w:num>
  <w:num w:numId="19" w16cid:durableId="553784200">
    <w:abstractNumId w:val="21"/>
  </w:num>
  <w:num w:numId="20" w16cid:durableId="1677464184">
    <w:abstractNumId w:val="16"/>
  </w:num>
  <w:num w:numId="21" w16cid:durableId="1920751019">
    <w:abstractNumId w:val="17"/>
  </w:num>
  <w:num w:numId="22" w16cid:durableId="8881497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19C"/>
    <w:rsid w:val="00004E11"/>
    <w:rsid w:val="00010DE6"/>
    <w:rsid w:val="00020757"/>
    <w:rsid w:val="00025FAC"/>
    <w:rsid w:val="000445CD"/>
    <w:rsid w:val="000C2FFC"/>
    <w:rsid w:val="000C667B"/>
    <w:rsid w:val="000E1474"/>
    <w:rsid w:val="000F13EF"/>
    <w:rsid w:val="0014534F"/>
    <w:rsid w:val="00145FDB"/>
    <w:rsid w:val="00160F0A"/>
    <w:rsid w:val="001736E8"/>
    <w:rsid w:val="00190953"/>
    <w:rsid w:val="001C1C62"/>
    <w:rsid w:val="001E09FE"/>
    <w:rsid w:val="00203437"/>
    <w:rsid w:val="00231728"/>
    <w:rsid w:val="00266CCC"/>
    <w:rsid w:val="002B1D44"/>
    <w:rsid w:val="002C41DE"/>
    <w:rsid w:val="002C41E5"/>
    <w:rsid w:val="002C5058"/>
    <w:rsid w:val="002C5759"/>
    <w:rsid w:val="002D117B"/>
    <w:rsid w:val="002E62E8"/>
    <w:rsid w:val="00306177"/>
    <w:rsid w:val="00343CF1"/>
    <w:rsid w:val="00355712"/>
    <w:rsid w:val="003646B7"/>
    <w:rsid w:val="003C762D"/>
    <w:rsid w:val="00407DAC"/>
    <w:rsid w:val="0044676F"/>
    <w:rsid w:val="0049479D"/>
    <w:rsid w:val="004A744B"/>
    <w:rsid w:val="004E4B07"/>
    <w:rsid w:val="005101CF"/>
    <w:rsid w:val="00561021"/>
    <w:rsid w:val="00591B4A"/>
    <w:rsid w:val="005A0411"/>
    <w:rsid w:val="005A27B3"/>
    <w:rsid w:val="005A3D49"/>
    <w:rsid w:val="005A7B44"/>
    <w:rsid w:val="005C48DD"/>
    <w:rsid w:val="005C7158"/>
    <w:rsid w:val="005E51B9"/>
    <w:rsid w:val="005E5588"/>
    <w:rsid w:val="00601AB3"/>
    <w:rsid w:val="00621445"/>
    <w:rsid w:val="00621F3E"/>
    <w:rsid w:val="00622E89"/>
    <w:rsid w:val="00685A91"/>
    <w:rsid w:val="00693609"/>
    <w:rsid w:val="006A427A"/>
    <w:rsid w:val="006F3043"/>
    <w:rsid w:val="00707151"/>
    <w:rsid w:val="007178DE"/>
    <w:rsid w:val="00736EDD"/>
    <w:rsid w:val="007618F2"/>
    <w:rsid w:val="00763697"/>
    <w:rsid w:val="007831B9"/>
    <w:rsid w:val="007D23A1"/>
    <w:rsid w:val="007D2498"/>
    <w:rsid w:val="007E0736"/>
    <w:rsid w:val="007F5E78"/>
    <w:rsid w:val="00817F65"/>
    <w:rsid w:val="00831B24"/>
    <w:rsid w:val="008511B4"/>
    <w:rsid w:val="008559AA"/>
    <w:rsid w:val="0088131E"/>
    <w:rsid w:val="008815E6"/>
    <w:rsid w:val="00895BD1"/>
    <w:rsid w:val="008B341C"/>
    <w:rsid w:val="008D3B78"/>
    <w:rsid w:val="008F4767"/>
    <w:rsid w:val="00945375"/>
    <w:rsid w:val="00950362"/>
    <w:rsid w:val="00984826"/>
    <w:rsid w:val="00986B2A"/>
    <w:rsid w:val="009A1998"/>
    <w:rsid w:val="009E3526"/>
    <w:rsid w:val="00A2166B"/>
    <w:rsid w:val="00A536A8"/>
    <w:rsid w:val="00A57DE0"/>
    <w:rsid w:val="00A81684"/>
    <w:rsid w:val="00A85DEE"/>
    <w:rsid w:val="00A9628E"/>
    <w:rsid w:val="00AC02E2"/>
    <w:rsid w:val="00AD2604"/>
    <w:rsid w:val="00AE46AF"/>
    <w:rsid w:val="00AE6BD1"/>
    <w:rsid w:val="00B252E4"/>
    <w:rsid w:val="00B26836"/>
    <w:rsid w:val="00B270A9"/>
    <w:rsid w:val="00B3678D"/>
    <w:rsid w:val="00B371C7"/>
    <w:rsid w:val="00B37FEF"/>
    <w:rsid w:val="00B60387"/>
    <w:rsid w:val="00B94FD8"/>
    <w:rsid w:val="00BB0BFA"/>
    <w:rsid w:val="00BC5EFC"/>
    <w:rsid w:val="00BD6721"/>
    <w:rsid w:val="00BF5DBA"/>
    <w:rsid w:val="00C5118A"/>
    <w:rsid w:val="00C5780D"/>
    <w:rsid w:val="00CA5B51"/>
    <w:rsid w:val="00CB47D4"/>
    <w:rsid w:val="00CC2AED"/>
    <w:rsid w:val="00CC7449"/>
    <w:rsid w:val="00CC7831"/>
    <w:rsid w:val="00CD337D"/>
    <w:rsid w:val="00CD619C"/>
    <w:rsid w:val="00CF30E1"/>
    <w:rsid w:val="00D053C5"/>
    <w:rsid w:val="00D11C8C"/>
    <w:rsid w:val="00D12EEF"/>
    <w:rsid w:val="00D17FA3"/>
    <w:rsid w:val="00D6163B"/>
    <w:rsid w:val="00D801AF"/>
    <w:rsid w:val="00DB4F8C"/>
    <w:rsid w:val="00DE03F7"/>
    <w:rsid w:val="00DE319B"/>
    <w:rsid w:val="00E022AC"/>
    <w:rsid w:val="00E114A8"/>
    <w:rsid w:val="00E2177C"/>
    <w:rsid w:val="00E21D2B"/>
    <w:rsid w:val="00E4053D"/>
    <w:rsid w:val="00E973D0"/>
    <w:rsid w:val="00EC4990"/>
    <w:rsid w:val="00EF487A"/>
    <w:rsid w:val="00F04C4C"/>
    <w:rsid w:val="00F07E6D"/>
    <w:rsid w:val="00F30274"/>
    <w:rsid w:val="00F40175"/>
    <w:rsid w:val="00F46C51"/>
    <w:rsid w:val="00F53F4F"/>
    <w:rsid w:val="00F632CD"/>
    <w:rsid w:val="00F82BA6"/>
    <w:rsid w:val="00F92A41"/>
    <w:rsid w:val="00FA712D"/>
    <w:rsid w:val="00FB016F"/>
    <w:rsid w:val="00FB4F11"/>
    <w:rsid w:val="00FB642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E79927"/>
  <w15:docId w15:val="{46A9F5D6-8D2A-B845-81C6-F07A747C5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rFonts w:ascii="Times New Roman" w:hAnsi="Times New Roman"/>
      <w:b/>
      <w:sz w:val="20"/>
    </w:rPr>
  </w:style>
  <w:style w:type="paragraph" w:styleId="Heading4">
    <w:name w:val="heading 4"/>
    <w:basedOn w:val="Normal"/>
    <w:next w:val="Normal"/>
    <w:qFormat/>
    <w:pPr>
      <w:keepNext/>
      <w:tabs>
        <w:tab w:val="left" w:pos="1260"/>
      </w:tabs>
      <w:jc w:val="center"/>
      <w:outlineLvl w:val="3"/>
    </w:pPr>
    <w:rPr>
      <w:rFonts w:ascii="Times New Roman" w:hAnsi="Times New Roman"/>
      <w:b/>
      <w:color w:val="000000"/>
      <w:sz w:val="20"/>
    </w:rPr>
  </w:style>
  <w:style w:type="paragraph" w:styleId="Heading7">
    <w:name w:val="heading 7"/>
    <w:basedOn w:val="Normal"/>
    <w:next w:val="Normal"/>
    <w:qFormat/>
    <w:pPr>
      <w:keepNext/>
      <w:tabs>
        <w:tab w:val="left" w:pos="900"/>
        <w:tab w:val="left" w:pos="2160"/>
        <w:tab w:val="left" w:pos="3060"/>
      </w:tabs>
      <w:outlineLvl w:val="6"/>
    </w:pPr>
    <w:rPr>
      <w:rFonts w:ascii="Times New Roman" w:hAnsi="Times New Roman"/>
      <w:b/>
      <w:sz w:val="20"/>
    </w:rPr>
  </w:style>
  <w:style w:type="paragraph" w:styleId="Heading8">
    <w:name w:val="heading 8"/>
    <w:basedOn w:val="Normal"/>
    <w:next w:val="Normal"/>
    <w:qFormat/>
    <w:pPr>
      <w:keepNext/>
      <w:jc w:val="center"/>
      <w:outlineLvl w:val="7"/>
    </w:pPr>
    <w:rPr>
      <w:rFonts w:ascii="Times New Roman" w:hAnsi="Times New Roman"/>
      <w:b/>
      <w:sz w:val="40"/>
    </w:rPr>
  </w:style>
  <w:style w:type="paragraph" w:styleId="Heading9">
    <w:name w:val="heading 9"/>
    <w:basedOn w:val="Normal"/>
    <w:next w:val="Normal"/>
    <w:qFormat/>
    <w:pPr>
      <w:keepNext/>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0"/>
    </w:rPr>
  </w:style>
  <w:style w:type="paragraph" w:styleId="BodyText2">
    <w:name w:val="Body Text 2"/>
    <w:basedOn w:val="Normal"/>
    <w:pPr>
      <w:jc w:val="center"/>
    </w:pPr>
    <w:rPr>
      <w:rFonts w:ascii="Bookman" w:hAnsi="Bookman"/>
      <w:b/>
      <w:caps/>
      <w:sz w:val="20"/>
    </w:rPr>
  </w:style>
  <w:style w:type="paragraph" w:styleId="BodyTextIndent">
    <w:name w:val="Body Text Indent"/>
    <w:basedOn w:val="Normal"/>
    <w:pPr>
      <w:ind w:firstLine="360"/>
      <w:jc w:val="both"/>
    </w:pPr>
    <w:rPr>
      <w:rFonts w:ascii="Bookman" w:hAnsi="Bookman"/>
      <w:sz w:val="20"/>
    </w:rPr>
  </w:style>
  <w:style w:type="character" w:styleId="Hyperlink">
    <w:name w:val="Hyperlink"/>
    <w:basedOn w:val="DefaultParagraphFont"/>
    <w:rPr>
      <w:color w:val="0000FF"/>
      <w:u w:val="single"/>
    </w:rPr>
  </w:style>
  <w:style w:type="paragraph" w:styleId="BodyTextIndent2">
    <w:name w:val="Body Text Indent 2"/>
    <w:basedOn w:val="Normal"/>
    <w:link w:val="BodyTextIndent2Char"/>
    <w:pPr>
      <w:ind w:left="720"/>
    </w:pPr>
    <w:rPr>
      <w:rFonts w:ascii="Times New Roman" w:hAnsi="Times New Roman"/>
      <w:sz w:val="20"/>
    </w:rPr>
  </w:style>
  <w:style w:type="paragraph" w:styleId="BodyText">
    <w:name w:val="Body Text"/>
    <w:basedOn w:val="Normal"/>
    <w:pPr>
      <w:tabs>
        <w:tab w:val="left" w:pos="360"/>
      </w:tabs>
    </w:pPr>
    <w:rPr>
      <w:rFonts w:ascii="Palatino" w:eastAsia="Times New Roman" w:hAnsi="Palatino"/>
      <w:sz w:val="16"/>
    </w:rPr>
  </w:style>
  <w:style w:type="paragraph" w:styleId="BodyText3">
    <w:name w:val="Body Text 3"/>
    <w:basedOn w:val="Normal"/>
    <w:pPr>
      <w:pBdr>
        <w:top w:val="single" w:sz="6" w:space="1" w:color="auto" w:shadow="1"/>
        <w:left w:val="single" w:sz="6" w:space="1" w:color="auto" w:shadow="1"/>
        <w:bottom w:val="single" w:sz="6" w:space="1" w:color="auto" w:shadow="1"/>
        <w:right w:val="single" w:sz="6" w:space="1" w:color="auto" w:shadow="1"/>
      </w:pBdr>
      <w:jc w:val="center"/>
    </w:pPr>
    <w:rPr>
      <w:rFonts w:ascii="Palatino" w:eastAsia="Times New Roman" w:hAnsi="Palatino"/>
      <w:sz w:val="20"/>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character" w:styleId="Strong">
    <w:name w:val="Strong"/>
    <w:basedOn w:val="DefaultParagraphFont"/>
    <w:qFormat/>
    <w:rsid w:val="008F4075"/>
    <w:rPr>
      <w:b/>
      <w:bCs/>
    </w:rPr>
  </w:style>
  <w:style w:type="paragraph" w:styleId="Header">
    <w:name w:val="header"/>
    <w:basedOn w:val="Normal"/>
    <w:rsid w:val="00A9033C"/>
    <w:pPr>
      <w:tabs>
        <w:tab w:val="center" w:pos="4320"/>
        <w:tab w:val="right" w:pos="8640"/>
      </w:tabs>
    </w:pPr>
  </w:style>
  <w:style w:type="character" w:customStyle="1" w:styleId="BodyTextIndent2Char">
    <w:name w:val="Body Text Indent 2 Char"/>
    <w:basedOn w:val="DefaultParagraphFont"/>
    <w:link w:val="BodyTextIndent2"/>
    <w:rsid w:val="00F22384"/>
    <w:rPr>
      <w:rFonts w:ascii="Times New Roman" w:hAnsi="Times New Roman"/>
    </w:rPr>
  </w:style>
  <w:style w:type="character" w:styleId="FollowedHyperlink">
    <w:name w:val="FollowedHyperlink"/>
    <w:basedOn w:val="DefaultParagraphFont"/>
    <w:rsid w:val="00FD363C"/>
    <w:rPr>
      <w:color w:val="800080"/>
      <w:u w:val="single"/>
    </w:rPr>
  </w:style>
  <w:style w:type="paragraph" w:styleId="BalloonText">
    <w:name w:val="Balloon Text"/>
    <w:basedOn w:val="Normal"/>
    <w:link w:val="BalloonTextChar"/>
    <w:rsid w:val="00FA712D"/>
    <w:rPr>
      <w:rFonts w:ascii="Lucida Grande" w:hAnsi="Lucida Grande"/>
      <w:sz w:val="18"/>
      <w:szCs w:val="18"/>
    </w:rPr>
  </w:style>
  <w:style w:type="character" w:customStyle="1" w:styleId="BalloonTextChar">
    <w:name w:val="Balloon Text Char"/>
    <w:basedOn w:val="DefaultParagraphFont"/>
    <w:link w:val="BalloonText"/>
    <w:rsid w:val="00FA712D"/>
    <w:rPr>
      <w:rFonts w:ascii="Lucida Grande" w:hAnsi="Lucida Grande"/>
      <w:sz w:val="18"/>
      <w:szCs w:val="18"/>
    </w:rPr>
  </w:style>
  <w:style w:type="character" w:customStyle="1" w:styleId="apple-converted-space">
    <w:name w:val="apple-converted-space"/>
    <w:basedOn w:val="DefaultParagraphFont"/>
    <w:rsid w:val="002C41E5"/>
  </w:style>
  <w:style w:type="character" w:customStyle="1" w:styleId="il">
    <w:name w:val="il"/>
    <w:basedOn w:val="DefaultParagraphFont"/>
    <w:rsid w:val="002C41E5"/>
  </w:style>
  <w:style w:type="character" w:styleId="UnresolvedMention">
    <w:name w:val="Unresolved Mention"/>
    <w:basedOn w:val="DefaultParagraphFont"/>
    <w:uiPriority w:val="99"/>
    <w:semiHidden/>
    <w:unhideWhenUsed/>
    <w:rsid w:val="00CF3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639739">
      <w:bodyDiv w:val="1"/>
      <w:marLeft w:val="0"/>
      <w:marRight w:val="0"/>
      <w:marTop w:val="0"/>
      <w:marBottom w:val="0"/>
      <w:divBdr>
        <w:top w:val="none" w:sz="0" w:space="0" w:color="auto"/>
        <w:left w:val="none" w:sz="0" w:space="0" w:color="auto"/>
        <w:bottom w:val="none" w:sz="0" w:space="0" w:color="auto"/>
        <w:right w:val="none" w:sz="0" w:space="0" w:color="auto"/>
      </w:divBdr>
    </w:div>
    <w:div w:id="1190870845">
      <w:bodyDiv w:val="1"/>
      <w:marLeft w:val="0"/>
      <w:marRight w:val="0"/>
      <w:marTop w:val="0"/>
      <w:marBottom w:val="0"/>
      <w:divBdr>
        <w:top w:val="none" w:sz="0" w:space="0" w:color="auto"/>
        <w:left w:val="none" w:sz="0" w:space="0" w:color="auto"/>
        <w:bottom w:val="none" w:sz="0" w:space="0" w:color="auto"/>
        <w:right w:val="none" w:sz="0" w:space="0" w:color="auto"/>
      </w:divBdr>
    </w:div>
    <w:div w:id="1467626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yriam.athanas25@uga.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arkmobile.io/" TargetMode="External"/><Relationship Id="rId12" Type="http://schemas.openxmlformats.org/officeDocument/2006/relationships/hyperlink" Target="https://maps.app.goo.gl/vrtMeGRCcshzFVXn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ning.uga.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lassiccenter.formstack.com/forms/schoolgroupbus?embedded=false" TargetMode="External"/><Relationship Id="rId4" Type="http://schemas.openxmlformats.org/officeDocument/2006/relationships/webSettings" Target="webSettings.xml"/><Relationship Id="rId9" Type="http://schemas.openxmlformats.org/officeDocument/2006/relationships/hyperlink" Target="https://parkmobile.io/"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2398</Words>
  <Characters>12447</Characters>
  <Application>Microsoft Office Word</Application>
  <DocSecurity>0</DocSecurity>
  <Lines>144</Lines>
  <Paragraphs>82</Paragraphs>
  <ScaleCrop>false</ScaleCrop>
  <HeadingPairs>
    <vt:vector size="2" baseType="variant">
      <vt:variant>
        <vt:lpstr>Title</vt:lpstr>
      </vt:variant>
      <vt:variant>
        <vt:i4>1</vt:i4>
      </vt:variant>
    </vt:vector>
  </HeadingPairs>
  <TitlesOfParts>
    <vt:vector size="1" baseType="lpstr">
      <vt:lpstr>2007 University of Georgia </vt:lpstr>
    </vt:vector>
  </TitlesOfParts>
  <Company>cc3qhfx66pw3qrq728jyt4gg</Company>
  <LinksUpToDate>false</LinksUpToDate>
  <CharactersWithSpaces>14763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 University of Georgia </dc:title>
  <dc:subject/>
  <dc:creator>UGA Bands</dc:creator>
  <cp:keywords/>
  <cp:lastModifiedBy>Myriam Irene Athanas</cp:lastModifiedBy>
  <cp:revision>3</cp:revision>
  <cp:lastPrinted>2023-11-30T16:36:00Z</cp:lastPrinted>
  <dcterms:created xsi:type="dcterms:W3CDTF">2024-01-30T16:44:00Z</dcterms:created>
  <dcterms:modified xsi:type="dcterms:W3CDTF">2024-12-09T19:34:00Z</dcterms:modified>
</cp:coreProperties>
</file>